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образования Тульской области</w:t>
      </w: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ГОСУДАРСТВЕННОЕ ПРОФЕССИОНАЛЬНОЕ ОБРАЗОВАТЕЛЬНОЕ УЧРЕЖДЕНИЕ </w:t>
      </w: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ТУЛЬСКОЙ ОБЛАСТИ</w:t>
      </w: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«ТУЛЬСКИЙ ГОСУДАРСТВЕННЫЙ КОММУНАЛЬНО-СТРОИТЕЛЬНЫЙ ТЕХНИКУМ»</w:t>
      </w: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9F0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Pr="004013B9">
        <w:rPr>
          <w:rFonts w:ascii="Calibri" w:eastAsia="Calibri" w:hAnsi="Calibri" w:cs="Times New Roman"/>
          <w:lang w:eastAsia="en-US"/>
        </w:rPr>
        <w:tab/>
      </w:r>
      <w:r w:rsidR="009F074C">
        <w:rPr>
          <w:noProof/>
        </w:rPr>
        <w:drawing>
          <wp:inline distT="0" distB="0" distL="0" distR="0">
            <wp:extent cx="266700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AE58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ПРЕДДИПЛОМНОЙ ПРАКТИКИ </w:t>
      </w:r>
    </w:p>
    <w:p w:rsidR="004013B9" w:rsidRPr="004013B9" w:rsidRDefault="004013B9" w:rsidP="00AE58F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AE58F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специальности </w:t>
      </w:r>
    </w:p>
    <w:p w:rsidR="004013B9" w:rsidRPr="004013B9" w:rsidRDefault="004013B9" w:rsidP="00AE58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08.02.07 </w:t>
      </w:r>
      <w:r w:rsidRPr="004013B9">
        <w:rPr>
          <w:rFonts w:ascii="Times New Roman" w:eastAsia="Times New Roman" w:hAnsi="Times New Roman" w:cs="Times New Roman"/>
          <w:bCs/>
          <w:sz w:val="24"/>
          <w:szCs w:val="24"/>
        </w:rPr>
        <w:t>«Монтаж и эксплуатация внутренних сантехнических устройств, кондиционирования воздуха и вентиляции»</w:t>
      </w:r>
    </w:p>
    <w:p w:rsidR="004013B9" w:rsidRPr="004013B9" w:rsidRDefault="004013B9" w:rsidP="00AE58F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Тула 201</w:t>
      </w:r>
      <w:r w:rsidR="00190F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</w:t>
      </w:r>
    </w:p>
    <w:p w:rsidR="004013B9" w:rsidRPr="004013B9" w:rsidRDefault="004013B9" w:rsidP="004013B9">
      <w:pPr>
        <w:spacing w:after="240" w:line="480" w:lineRule="auto"/>
        <w:ind w:firstLine="36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013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 w:type="page"/>
      </w:r>
    </w:p>
    <w:p w:rsidR="004013B9" w:rsidRPr="004013B9" w:rsidRDefault="004013B9" w:rsidP="004013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3"/>
        <w:gridCol w:w="3298"/>
        <w:gridCol w:w="3650"/>
      </w:tblGrid>
      <w:tr w:rsidR="000B3F35" w:rsidRPr="004013B9" w:rsidTr="006D0652">
        <w:trPr>
          <w:trHeight w:val="825"/>
          <w:jc w:val="center"/>
        </w:trPr>
        <w:tc>
          <w:tcPr>
            <w:tcW w:w="3473" w:type="dxa"/>
          </w:tcPr>
          <w:p w:rsidR="000B3F35" w:rsidRPr="00F90C19" w:rsidRDefault="000B3F35" w:rsidP="00B95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br w:type="page"/>
            </w: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br w:type="page"/>
              <w:t>СОГЛАСОВАНО</w:t>
            </w:r>
          </w:p>
          <w:p w:rsidR="000B3F35" w:rsidRPr="00F90C19" w:rsidRDefault="000B3F35" w:rsidP="00B95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Заместитель директора по учебной работе ГПОУ ТО «ТГКСТ»</w:t>
            </w:r>
          </w:p>
          <w:p w:rsidR="000B3F35" w:rsidRPr="00F90C19" w:rsidRDefault="000B3F35" w:rsidP="00B95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________</w:t>
            </w:r>
            <w:r w:rsidR="00085CE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_____</w:t>
            </w: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В.Г. </w:t>
            </w:r>
            <w:proofErr w:type="spellStart"/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Цибикова</w:t>
            </w:r>
            <w:proofErr w:type="spellEnd"/>
          </w:p>
          <w:p w:rsidR="000B3F35" w:rsidRPr="00F90C19" w:rsidRDefault="00085CED" w:rsidP="00190F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           </w:t>
            </w:r>
            <w:r w:rsidR="000B3F35"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«_</w:t>
            </w:r>
            <w:r w:rsidR="00190F4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03</w:t>
            </w:r>
            <w:r w:rsidR="000B3F35"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_»</w:t>
            </w:r>
            <w:r w:rsidR="000B3F35" w:rsidRPr="00F90C19">
              <w:rPr>
                <w:rFonts w:ascii="Times New Roman" w:hAnsi="Times New Roman"/>
                <w:bCs/>
                <w:sz w:val="24"/>
                <w:szCs w:val="24"/>
                <w:u w:val="single"/>
                <w:lang w:bidi="en-US"/>
              </w:rPr>
              <w:t xml:space="preserve">    </w:t>
            </w:r>
            <w:r w:rsidR="00190F45">
              <w:rPr>
                <w:rFonts w:ascii="Times New Roman" w:hAnsi="Times New Roman"/>
                <w:bCs/>
                <w:sz w:val="24"/>
                <w:szCs w:val="24"/>
                <w:u w:val="single"/>
                <w:lang w:bidi="en-US"/>
              </w:rPr>
              <w:t>июня</w:t>
            </w:r>
            <w:r w:rsidR="000B3F35" w:rsidRPr="00F90C19">
              <w:rPr>
                <w:rFonts w:ascii="Times New Roman" w:hAnsi="Times New Roman"/>
                <w:bCs/>
                <w:sz w:val="24"/>
                <w:szCs w:val="24"/>
                <w:u w:val="single"/>
                <w:lang w:bidi="en-US"/>
              </w:rPr>
              <w:t xml:space="preserve">     201</w:t>
            </w:r>
            <w:r w:rsidR="00190F45">
              <w:rPr>
                <w:rFonts w:ascii="Times New Roman" w:hAnsi="Times New Roman"/>
                <w:bCs/>
                <w:sz w:val="24"/>
                <w:szCs w:val="24"/>
                <w:u w:val="single"/>
                <w:lang w:bidi="en-US"/>
              </w:rPr>
              <w:t>9</w:t>
            </w:r>
            <w:r w:rsidR="000B3F35" w:rsidRPr="00F90C19">
              <w:rPr>
                <w:rFonts w:ascii="Times New Roman" w:hAnsi="Times New Roman"/>
                <w:bCs/>
                <w:sz w:val="24"/>
                <w:szCs w:val="24"/>
                <w:u w:val="single"/>
                <w:lang w:bidi="en-US"/>
              </w:rPr>
              <w:t xml:space="preserve"> г</w:t>
            </w:r>
          </w:p>
        </w:tc>
        <w:tc>
          <w:tcPr>
            <w:tcW w:w="3298" w:type="dxa"/>
          </w:tcPr>
          <w:p w:rsidR="000B3F35" w:rsidRPr="00F90C19" w:rsidRDefault="000B3F35" w:rsidP="00B95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СОГЛАСОВАНО </w:t>
            </w:r>
          </w:p>
          <w:p w:rsidR="00085CED" w:rsidRPr="00066444" w:rsidRDefault="00085CED" w:rsidP="00085CED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центра практического обучения и трудоустройства выпускников ГПОУ ТО «ТГКСТ»</w:t>
            </w:r>
          </w:p>
          <w:p w:rsidR="000B3F35" w:rsidRPr="00F90C19" w:rsidRDefault="000B3F35" w:rsidP="00B95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______</w:t>
            </w:r>
            <w:r w:rsidR="00085CE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_____</w:t>
            </w: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Т.В. </w:t>
            </w:r>
            <w:proofErr w:type="spellStart"/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Татьянкина</w:t>
            </w:r>
            <w:proofErr w:type="spellEnd"/>
          </w:p>
          <w:p w:rsidR="000B3F35" w:rsidRPr="00F90C19" w:rsidRDefault="00085CED" w:rsidP="00B95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0B3F35" w:rsidRPr="00F90C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90F4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0B3F35" w:rsidRPr="00F90C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B3F35" w:rsidRPr="00F90C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</w:t>
            </w:r>
            <w:r w:rsidR="00190F4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июня     2019</w:t>
            </w:r>
            <w:r w:rsidR="000B3F35" w:rsidRPr="00F90C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0B3F35" w:rsidRPr="00F90C19" w:rsidRDefault="000B3F35" w:rsidP="00B95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650" w:type="dxa"/>
          </w:tcPr>
          <w:p w:rsidR="000B3F35" w:rsidRPr="00F90C19" w:rsidRDefault="000B3F35" w:rsidP="00B95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</w:t>
            </w:r>
            <w:r w:rsidR="00085CE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ДОБРЕНА</w:t>
            </w:r>
          </w:p>
          <w:p w:rsidR="000B3F35" w:rsidRPr="00F90C19" w:rsidRDefault="000B3F35" w:rsidP="00B95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предметной (цикловой) комиссией специальных дисциплин специальностей 08.02.07 «Монтаж и эксплуатация внутренних сантехнических устройств, кондиционирования воздуха и вентиляции» и 13.02.02 «Теплоснабжение и теплотехническое оборудование»</w:t>
            </w:r>
          </w:p>
          <w:p w:rsidR="000B3F35" w:rsidRPr="00F90C19" w:rsidRDefault="000B3F35" w:rsidP="00B95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Протокол № 1</w:t>
            </w:r>
            <w:r w:rsidR="00190F4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</w:t>
            </w:r>
          </w:p>
          <w:p w:rsidR="000B3F35" w:rsidRPr="00F90C19" w:rsidRDefault="000B3F35" w:rsidP="00B95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от «2</w:t>
            </w:r>
            <w:r w:rsidR="00190F4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4</w:t>
            </w: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» </w:t>
            </w:r>
            <w:r w:rsidR="00190F4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мая</w:t>
            </w: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201</w:t>
            </w:r>
            <w:r w:rsidR="00190F45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9</w:t>
            </w: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г</w:t>
            </w:r>
          </w:p>
          <w:p w:rsidR="000B3F35" w:rsidRPr="00F90C19" w:rsidRDefault="000B3F35" w:rsidP="006D0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Председатель цикловой </w:t>
            </w:r>
            <w:r w:rsidR="006D0652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</w:t>
            </w:r>
            <w:r w:rsidRPr="00F90C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комиссии_____  И.С.Черкасова</w:t>
            </w:r>
          </w:p>
        </w:tc>
      </w:tr>
    </w:tbl>
    <w:p w:rsidR="004013B9" w:rsidRDefault="004013B9" w:rsidP="004013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</w:p>
    <w:p w:rsidR="00085CED" w:rsidRDefault="00085CED" w:rsidP="004013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</w:p>
    <w:p w:rsidR="00085CED" w:rsidRDefault="00085CED" w:rsidP="004013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</w:p>
    <w:p w:rsidR="00085CED" w:rsidRPr="004013B9" w:rsidRDefault="00085CED" w:rsidP="004013B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</w:p>
    <w:p w:rsidR="00085CED" w:rsidRPr="005B2544" w:rsidRDefault="00773801" w:rsidP="00085C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Составлена в соответствии с ф</w:t>
      </w:r>
      <w:r w:rsidR="00085CED" w:rsidRPr="00D066F6">
        <w:rPr>
          <w:rFonts w:ascii="Times New Roman" w:hAnsi="Times New Roman"/>
          <w:bCs/>
          <w:sz w:val="24"/>
          <w:szCs w:val="24"/>
          <w:lang w:bidi="en-US"/>
        </w:rPr>
        <w:t>едеральным государственным образовательным стандартом среднего профессионального образования по специальности 08.02.07</w:t>
      </w:r>
      <w:r w:rsidR="00085CED" w:rsidRPr="00D066F6">
        <w:rPr>
          <w:rFonts w:ascii="Times New Roman" w:hAnsi="Times New Roman"/>
          <w:sz w:val="24"/>
          <w:szCs w:val="24"/>
          <w:lang w:bidi="en-US"/>
        </w:rPr>
        <w:t xml:space="preserve"> «Монтаж и эксплуатация внутренних сантехнических устройств, кондиционирования воздуха и вентиляции», </w:t>
      </w:r>
      <w:r w:rsidR="00085CED" w:rsidRPr="00D066F6">
        <w:rPr>
          <w:rFonts w:ascii="Times New Roman" w:hAnsi="Times New Roman"/>
          <w:bCs/>
          <w:sz w:val="24"/>
          <w:szCs w:val="24"/>
          <w:lang w:bidi="en-US"/>
        </w:rPr>
        <w:t xml:space="preserve">утвержденным приказом Министерства образования и науки </w:t>
      </w:r>
      <w:r w:rsidR="00085CED" w:rsidRPr="00D066F6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085CED" w:rsidRPr="00D066F6">
        <w:rPr>
          <w:rFonts w:ascii="Times New Roman" w:hAnsi="Times New Roman"/>
          <w:bCs/>
          <w:sz w:val="24"/>
          <w:szCs w:val="24"/>
          <w:lang w:bidi="en-US"/>
        </w:rPr>
        <w:t xml:space="preserve"> от 15  января  2018 г. № 30</w:t>
      </w:r>
      <w:r w:rsidR="00085CED" w:rsidRPr="00D066F6">
        <w:rPr>
          <w:rFonts w:ascii="Times New Roman" w:hAnsi="Times New Roman"/>
          <w:bCs/>
          <w:sz w:val="24"/>
          <w:szCs w:val="24"/>
        </w:rPr>
        <w:t>, зарегистрированным</w:t>
      </w:r>
      <w:r w:rsidR="00085CED" w:rsidRPr="003D32DD">
        <w:rPr>
          <w:rFonts w:ascii="Times New Roman" w:hAnsi="Times New Roman"/>
          <w:bCs/>
          <w:sz w:val="24"/>
          <w:szCs w:val="24"/>
        </w:rPr>
        <w:t xml:space="preserve"> в Министерстве юстиции Российской Федерации </w:t>
      </w:r>
      <w:r w:rsidR="00085CED">
        <w:rPr>
          <w:rFonts w:ascii="Times New Roman" w:hAnsi="Times New Roman"/>
          <w:bCs/>
          <w:sz w:val="24"/>
          <w:szCs w:val="24"/>
        </w:rPr>
        <w:t>06 февраля</w:t>
      </w:r>
      <w:r w:rsidR="00085CED" w:rsidRPr="003D32DD">
        <w:rPr>
          <w:rFonts w:ascii="Times New Roman" w:hAnsi="Times New Roman"/>
          <w:bCs/>
          <w:sz w:val="24"/>
          <w:szCs w:val="24"/>
        </w:rPr>
        <w:t xml:space="preserve"> 20</w:t>
      </w:r>
      <w:r w:rsidR="00085CED">
        <w:rPr>
          <w:rFonts w:ascii="Times New Roman" w:hAnsi="Times New Roman"/>
          <w:bCs/>
          <w:sz w:val="24"/>
          <w:szCs w:val="24"/>
        </w:rPr>
        <w:t>18</w:t>
      </w:r>
      <w:r w:rsidR="00085CED" w:rsidRPr="003D32DD">
        <w:rPr>
          <w:rFonts w:ascii="Times New Roman" w:hAnsi="Times New Roman"/>
          <w:bCs/>
          <w:sz w:val="24"/>
          <w:szCs w:val="24"/>
        </w:rPr>
        <w:t xml:space="preserve"> г., регистрационный №</w:t>
      </w:r>
      <w:r w:rsidR="00085CED">
        <w:rPr>
          <w:rFonts w:ascii="Times New Roman" w:hAnsi="Times New Roman"/>
          <w:bCs/>
          <w:sz w:val="24"/>
          <w:szCs w:val="24"/>
        </w:rPr>
        <w:t xml:space="preserve"> 49945</w:t>
      </w:r>
    </w:p>
    <w:p w:rsidR="00085CED" w:rsidRDefault="00085CED" w:rsidP="00085C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en-US"/>
        </w:rPr>
      </w:pPr>
    </w:p>
    <w:p w:rsidR="00085CED" w:rsidRDefault="00085CED" w:rsidP="00085C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en-US"/>
        </w:rPr>
      </w:pPr>
    </w:p>
    <w:p w:rsidR="00085CED" w:rsidRPr="00F90C19" w:rsidRDefault="00085CED" w:rsidP="00085C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en-US"/>
        </w:rPr>
      </w:pPr>
    </w:p>
    <w:p w:rsidR="00085CED" w:rsidRPr="00F90C19" w:rsidRDefault="00085CED" w:rsidP="00085C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Разработчик</w:t>
      </w:r>
      <w:r w:rsidRPr="00F90C19">
        <w:rPr>
          <w:rFonts w:ascii="Times New Roman" w:hAnsi="Times New Roman"/>
          <w:bCs/>
          <w:sz w:val="24"/>
          <w:szCs w:val="24"/>
          <w:lang w:bidi="en-US"/>
        </w:rPr>
        <w:t>: Вьюгина Л.М., преподаватель ГПОУ ТО «Тульский государственный коммунально-строительный техникум».</w:t>
      </w:r>
    </w:p>
    <w:p w:rsidR="00085CED" w:rsidRPr="00F90C19" w:rsidRDefault="00085CED" w:rsidP="007242E8">
      <w:pPr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F90C19">
        <w:rPr>
          <w:rFonts w:ascii="Times New Roman" w:hAnsi="Times New Roman"/>
          <w:bCs/>
          <w:sz w:val="24"/>
          <w:szCs w:val="24"/>
          <w:lang w:bidi="en-US"/>
        </w:rPr>
        <w:t>Черкасова И.С., преподаватель ГПОУ ТО «Тульский государственный коммунально-строительный техникум».</w:t>
      </w:r>
    </w:p>
    <w:p w:rsidR="00085CED" w:rsidRDefault="00085CED" w:rsidP="00085C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en-US"/>
        </w:rPr>
      </w:pPr>
    </w:p>
    <w:p w:rsidR="001270C3" w:rsidRDefault="00085CED" w:rsidP="001270C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F90C19">
        <w:rPr>
          <w:rFonts w:ascii="Times New Roman" w:hAnsi="Times New Roman"/>
          <w:bCs/>
          <w:sz w:val="24"/>
          <w:szCs w:val="24"/>
          <w:lang w:bidi="en-US"/>
        </w:rPr>
        <w:t xml:space="preserve">Рецензент: </w:t>
      </w:r>
      <w:proofErr w:type="spellStart"/>
      <w:r w:rsidRPr="00F90C19">
        <w:rPr>
          <w:rFonts w:ascii="Times New Roman" w:hAnsi="Times New Roman"/>
          <w:bCs/>
          <w:sz w:val="24"/>
          <w:szCs w:val="24"/>
          <w:lang w:bidi="en-US"/>
        </w:rPr>
        <w:t>Пустовой</w:t>
      </w:r>
      <w:proofErr w:type="spellEnd"/>
      <w:r w:rsidRPr="00F90C19">
        <w:rPr>
          <w:rFonts w:ascii="Times New Roman" w:hAnsi="Times New Roman"/>
          <w:bCs/>
          <w:sz w:val="24"/>
          <w:szCs w:val="24"/>
          <w:lang w:bidi="en-US"/>
        </w:rPr>
        <w:t xml:space="preserve"> А.И., начальник учебно-методического центра АО </w:t>
      </w:r>
      <w:r w:rsidR="001270C3" w:rsidRPr="00F90C19">
        <w:rPr>
          <w:rFonts w:ascii="Times New Roman" w:hAnsi="Times New Roman"/>
          <w:bCs/>
          <w:sz w:val="24"/>
          <w:szCs w:val="24"/>
          <w:lang w:bidi="en-US"/>
        </w:rPr>
        <w:t>«Газпром газораспределение Тула»</w:t>
      </w:r>
    </w:p>
    <w:p w:rsidR="00085CED" w:rsidRDefault="00085CED" w:rsidP="001270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4483" w:rsidRPr="006C1D33" w:rsidRDefault="00994483" w:rsidP="00994483">
      <w:pPr>
        <w:jc w:val="center"/>
        <w:rPr>
          <w:rFonts w:ascii="Times New Roman" w:hAnsi="Times New Roman"/>
          <w:b/>
          <w:sz w:val="24"/>
          <w:szCs w:val="24"/>
        </w:rPr>
      </w:pPr>
      <w:r w:rsidRPr="006C1D3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94483" w:rsidRDefault="00994483" w:rsidP="0099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039"/>
        <w:gridCol w:w="850"/>
      </w:tblGrid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ЦЕЛИ И ЗАДАЧИ ПРЕДДИПЛОМНОЙ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085CED" w:rsidP="00E36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СРОКИ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КОМПЕТЕНЦИИ ОБУЧАЮЩЕГОСЯ, ФОРМИРУЕМЫЕ В РЕЗУЛЬТАТЕ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 СТРУКТУРА И СОДЕРЖАНИЕ ПРЕДДИПЛОМНОЙ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4.1. Тематический план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4.2. Содержание практики</w:t>
            </w:r>
          </w:p>
        </w:tc>
        <w:tc>
          <w:tcPr>
            <w:tcW w:w="850" w:type="dxa"/>
            <w:shd w:val="clear" w:color="auto" w:fill="auto"/>
          </w:tcPr>
          <w:p w:rsidR="00085CED" w:rsidRPr="00066444" w:rsidRDefault="004C1C9E" w:rsidP="00E36C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85CED" w:rsidTr="00994483">
        <w:trPr>
          <w:trHeight w:val="567"/>
        </w:trPr>
        <w:tc>
          <w:tcPr>
            <w:tcW w:w="9039" w:type="dxa"/>
            <w:shd w:val="clear" w:color="auto" w:fill="auto"/>
            <w:vAlign w:val="center"/>
          </w:tcPr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5. УСЛОВИЯ РЕАЛИЗАЦИИ ПРОГРАММЫ </w:t>
            </w:r>
            <w:r w:rsidRPr="0006644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ПРАКТИКИ</w:t>
            </w:r>
          </w:p>
          <w:p w:rsidR="00085CED" w:rsidRPr="00066444" w:rsidRDefault="00085CED" w:rsidP="00E36C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85CED" w:rsidRPr="00066444" w:rsidRDefault="00F307D6" w:rsidP="00627F6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627F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994483" w:rsidRDefault="00994483" w:rsidP="00994483">
      <w:pPr>
        <w:ind w:right="283"/>
      </w:pPr>
    </w:p>
    <w:p w:rsidR="00994483" w:rsidRDefault="00994483">
      <w:r>
        <w:br w:type="page"/>
      </w:r>
    </w:p>
    <w:p w:rsidR="00A029EC" w:rsidRPr="00066444" w:rsidRDefault="00A029EC" w:rsidP="00A029EC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1 ЦЕЛИ И ЗАДАЧИ ПРЕДДИПЛОМНОЙ ПРАКТИКИ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Преддипломная практика является одним из завершающих этапов подготовки специалиста по специальности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02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07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D066F6">
        <w:rPr>
          <w:rFonts w:ascii="Times New Roman" w:hAnsi="Times New Roman"/>
          <w:sz w:val="24"/>
          <w:szCs w:val="24"/>
          <w:lang w:bidi="en-US"/>
        </w:rPr>
        <w:t>Монтаж и эксплуатация внутренних сантехнических устройств, кондиционирования воздуха и вентиляции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преддипломной практики является составной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02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07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D066F6">
        <w:rPr>
          <w:rFonts w:ascii="Times New Roman" w:hAnsi="Times New Roman"/>
          <w:sz w:val="24"/>
          <w:szCs w:val="24"/>
          <w:lang w:bidi="en-US"/>
        </w:rPr>
        <w:t>Монтаж и эксплуатация внутренних сантехнических устройств, кондиционирования воздуха и вентиляции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укрупненной группы специальностей </w:t>
      </w: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08.00.00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Техника и технология строительства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Рабочая программа практики разрабатывалась в соответствии с:</w:t>
      </w:r>
    </w:p>
    <w:p w:rsidR="00A029EC" w:rsidRPr="00066444" w:rsidRDefault="00A029EC" w:rsidP="00A029EC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444">
        <w:rPr>
          <w:rFonts w:ascii="Times New Roman" w:eastAsia="Times New Roman" w:hAnsi="Times New Roman" w:cs="Times New Roman"/>
          <w:sz w:val="24"/>
          <w:szCs w:val="24"/>
        </w:rPr>
        <w:t>ФГОС;</w:t>
      </w:r>
    </w:p>
    <w:p w:rsidR="00A029EC" w:rsidRPr="00066444" w:rsidRDefault="00A029EC" w:rsidP="00A029EC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444">
        <w:rPr>
          <w:rFonts w:ascii="Times New Roman" w:eastAsia="Times New Roman" w:hAnsi="Times New Roman" w:cs="Times New Roman"/>
          <w:sz w:val="24"/>
          <w:szCs w:val="24"/>
        </w:rPr>
        <w:t>Рабочим учебным планом образовательного учреждения;</w:t>
      </w:r>
    </w:p>
    <w:p w:rsidR="00A029EC" w:rsidRPr="00066444" w:rsidRDefault="00A029EC" w:rsidP="00A029EC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444">
        <w:rPr>
          <w:rFonts w:ascii="Times New Roman" w:eastAsia="Times New Roman" w:hAnsi="Times New Roman" w:cs="Times New Roman"/>
          <w:sz w:val="24"/>
          <w:szCs w:val="24"/>
        </w:rPr>
        <w:t>Рабочими программами профессиональных модулей ПМ.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066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444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7113B2">
        <w:rPr>
          <w:rFonts w:ascii="Times New Roman" w:hAnsi="Times New Roman"/>
          <w:sz w:val="24"/>
          <w:szCs w:val="24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 w:rsidRPr="0006644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ПМ</w:t>
      </w:r>
      <w:r w:rsidRPr="000664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04C0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444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2B216B">
        <w:rPr>
          <w:rFonts w:ascii="Times New Roman" w:eastAsia="Times New Roman" w:hAnsi="Times New Roman" w:cs="Times New Roman"/>
          <w:sz w:val="24"/>
          <w:szCs w:val="24"/>
        </w:rPr>
        <w:t>Участие в проектировании систем водоснабжения и водоотведения, отопления, вентиляции и кондиционирования воздуха</w:t>
      </w:r>
      <w:r w:rsidRPr="0006644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Целями преддипломной практики являются:</w:t>
      </w:r>
    </w:p>
    <w:p w:rsidR="00A029EC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5458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приобретение практического опыта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 деятельности;</w:t>
      </w:r>
    </w:p>
    <w:p w:rsidR="00A029EC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E36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компетенций обучающихся в процессе выполнения работ, связанных с будущей профессиональной деятельностью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сбор материалов необходимых для дипломного проектирования.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Задачами преддипломной практики являются: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закрепление знаний и умений студентов по специальности;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приобретение практического опыта работы по основным видам деятельности, предусмотренным программой подготовки специалистов среднего звена по специальности;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формирование профессиональной компетентности специалиста;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проверка готовности специалиста к самостоятельной трудовой деятельности;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участие в производственной деятельности предприятия, обработка и анализ полученных результатов</w:t>
      </w:r>
      <w:r w:rsidR="002100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210090"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литературы для дальнейшего их использования в дипломном проектировании</w:t>
      </w:r>
      <w:r w:rsidR="00A334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10090" w:rsidRPr="00066444" w:rsidRDefault="00210090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29EC" w:rsidRPr="00066444" w:rsidRDefault="00A029EC" w:rsidP="00A029EC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 СРОКИ ПРОХОЖДЕНИЯ ПРАКТИКИ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Преддипломная практика проводится после освоения студентом программы теоретического обучения на последнем курсе очной и заочной формы обучения. </w:t>
      </w:r>
    </w:p>
    <w:p w:rsidR="00A029EC" w:rsidRPr="00066444" w:rsidRDefault="00A029EC" w:rsidP="00A0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Продолжительность практики – 4 недели (144 часа).</w:t>
      </w:r>
    </w:p>
    <w:p w:rsidR="00A029EC" w:rsidRPr="00066444" w:rsidRDefault="00A029EC" w:rsidP="004F07DD">
      <w:pPr>
        <w:suppressAutoHyphens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 w:type="page"/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3 КОМПЕТЕНЦИИ ОБУЧАЮЩЕГОСЯ, ФОРМИРУЕМЫЕ В РЕЗУЛЬТАТЕ ПРОХОЖДЕНИЯ ПРАКТИКИ</w:t>
      </w:r>
    </w:p>
    <w:p w:rsidR="00A029EC" w:rsidRPr="00066444" w:rsidRDefault="00A029EC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прохождения преддипломной практики обучающийся должен приобрести следующие практический опыт, умения, компетенции:</w:t>
      </w:r>
    </w:p>
    <w:p w:rsidR="00A029EC" w:rsidRPr="00066444" w:rsidRDefault="00A029EC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Практический опыт: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проведения входного контроля рабочей документации и материалов;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участия в разработке монтажных чертежей;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изготовления и доставки заготовок на объект;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составления технологических карт с привязкой к реальному объекту; 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выбора и использования инструментов и приспособлений для ведения монтажных работ;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чтения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кондиционирование воздух;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использования нормативно - справочной литературы, профессиональных программ при выполнении инженерных расчетов систем водоснабжения и водоотведения, отопления, вентиляции и кондиционирования воздуха;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 xml:space="preserve">выбора материалов и оборудования с учетом технико-экономической целесообразности их применения на производстве; 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составления спецификаций материалов и оборудования систем водоснабжения и водоотведения, отопления, вентиляции и кондиционирование воздуха;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чтения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кондиционирование воздух;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использования нормативно - справочной литературы при выполнении расчетов систем водоснабжения и водоотведения, отопления, вентиляции и кондиционирования воздуха;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 xml:space="preserve">выбора материалов и оборудования с учетом технико-экономической целесообразности их применения на производстве; 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составления спецификаций материалов и оборудования систем водоснабжения и водоотведения, отопления, вентиляции и кондиционирование воздуха.</w:t>
      </w:r>
    </w:p>
    <w:p w:rsidR="007B3190" w:rsidRPr="00066444" w:rsidRDefault="007B3190" w:rsidP="007B31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Умения: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выполнять элементы монтажных чертежей санитарно-технических систем, вентиляции и кондиционирования воздуха;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выбирать оптимальный способ доставки заготовок на объект;</w:t>
      </w:r>
    </w:p>
    <w:p w:rsidR="007B3190" w:rsidRPr="00994483" w:rsidRDefault="007B3190" w:rsidP="004F07DD">
      <w:p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составлять технологические карты по монтажу систем водоснабжения и водоотведения, отопления, вентиляции и кондиционирования воздуха;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вычерчивать оборудование, трубопроводы и воздуховоды на планах этажей;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моделировать и вычерчивать аксонометрические схемы;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и вычерчивать фрагменты планов, элементы систем на основании расчетов при помощи компьютерной графики; 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читать архитектурно-строительные и специальные чертежи;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конструировать и выполнять фрагменты специальных  чертежей при помощи ПК;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пользоваться нормативно- справочной информации для расчета систем водоснабжения и водоотведения, отопления, вентиляции и кондиционирование воздуха;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выполнять расчет систем и подбор оборудования с использованием вычислительной техники и ПК;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подбирать материалы и оборудование;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показывать оборудование, трубопроводы и воздуховоды на планах этажей;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читать аксонометрические схемы;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читать архитектурно-строительные и специальные чертежи;</w:t>
      </w:r>
    </w:p>
    <w:p w:rsidR="007B3190" w:rsidRPr="00994483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выполнять фрагменты специальных  чертежей;</w:t>
      </w:r>
    </w:p>
    <w:p w:rsidR="007B3190" w:rsidRDefault="007B3190" w:rsidP="004F07D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83">
        <w:rPr>
          <w:rFonts w:ascii="Times New Roman" w:eastAsia="Times New Roman" w:hAnsi="Times New Roman" w:cs="Times New Roman"/>
          <w:sz w:val="24"/>
          <w:szCs w:val="24"/>
        </w:rPr>
        <w:t>пользоваться нормативно- справочной информации для подбора материалов и оборудования.</w:t>
      </w:r>
    </w:p>
    <w:p w:rsidR="007B3190" w:rsidRPr="00994483" w:rsidRDefault="007B3190" w:rsidP="007B3190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190" w:rsidRPr="00066444" w:rsidRDefault="007B3190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Общие компетенции обучающегося, формируемые в результате прохождения преддипломной практики:</w:t>
      </w:r>
    </w:p>
    <w:p w:rsidR="00A029EC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</w:rPr>
        <w:t xml:space="preserve">ОК 1 </w:t>
      </w:r>
      <w:r w:rsidRPr="004548FB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994483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 2 </w:t>
      </w:r>
      <w:r w:rsidRPr="004548FB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B3190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 3 </w:t>
      </w:r>
      <w:r w:rsidRPr="004548FB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7B3190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 4 </w:t>
      </w:r>
      <w:r w:rsidRPr="004548FB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5 </w:t>
      </w:r>
      <w:r w:rsidRPr="004548FB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6 </w:t>
      </w:r>
      <w:r w:rsidRPr="004548FB">
        <w:rPr>
          <w:rFonts w:ascii="Times New Roman" w:hAnsi="Times New Roman"/>
          <w:bCs/>
          <w:iCs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ОК 7 </w:t>
      </w:r>
      <w:r w:rsidRPr="004548FB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8 </w:t>
      </w:r>
      <w:r w:rsidRPr="004548FB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9 </w:t>
      </w:r>
      <w:r w:rsidRPr="004548FB">
        <w:rPr>
          <w:rFonts w:ascii="Times New Roman" w:hAnsi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BD1448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ОК 10 </w:t>
      </w:r>
      <w:r w:rsidRPr="004548FB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BD1448" w:rsidRPr="004548FB" w:rsidRDefault="00BD1448" w:rsidP="004F07D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11 </w:t>
      </w:r>
      <w:r w:rsidRPr="004548FB">
        <w:rPr>
          <w:rFonts w:ascii="Times New Roman" w:hAnsi="Times New Roman"/>
          <w:sz w:val="24"/>
          <w:szCs w:val="24"/>
        </w:rPr>
        <w:t>Планировать предпринимательскую деятельность в профессиональной сфере</w:t>
      </w:r>
    </w:p>
    <w:p w:rsidR="00BD1448" w:rsidRDefault="00BD1448" w:rsidP="004F07D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A09AA" w:rsidRPr="00066444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Профессиональные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компетенции обучающегося, формируемые в результате прохождения преддипломной практики:</w:t>
      </w:r>
    </w:p>
    <w:p w:rsidR="00CA09AA" w:rsidRPr="00994483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ПК 1.1. Организовывать и выполнять подготовку систем и объектов к монтажу</w:t>
      </w:r>
    </w:p>
    <w:p w:rsidR="00CA09AA" w:rsidRPr="00994483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ПК 1.2. </w:t>
      </w:r>
      <w:r w:rsidRPr="0099448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Организовывать и выполнять монтаж систем водоснабжения и водоотведения, отопления, вентиляции и кондиционирования воздуха</w:t>
      </w:r>
    </w:p>
    <w:p w:rsidR="00CA09AA" w:rsidRPr="00994483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ПК 1.3. </w:t>
      </w:r>
      <w:r w:rsidRPr="0099448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Организовывать и выполнять производственный контроль качества монтажных работ</w:t>
      </w:r>
    </w:p>
    <w:p w:rsidR="00CA09AA" w:rsidRPr="00994483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ПК 1.4. Выполнять пусконаладочные работы систем водоснабжения и водоотведения, отопления, вентиляции и кондиционирование воздуха</w:t>
      </w:r>
    </w:p>
    <w:p w:rsidR="00CA09AA" w:rsidRPr="00994483" w:rsidRDefault="00CA09AA" w:rsidP="004F07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48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</w:r>
    </w:p>
    <w:p w:rsidR="00CA09AA" w:rsidRPr="00282044" w:rsidRDefault="00CA09AA" w:rsidP="004F07D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044">
        <w:rPr>
          <w:rFonts w:ascii="Times New Roman" w:hAnsi="Times New Roman"/>
          <w:sz w:val="24"/>
          <w:szCs w:val="24"/>
        </w:rPr>
        <w:t xml:space="preserve">ПК 3.1. </w:t>
      </w:r>
      <w:r w:rsidRPr="00282044">
        <w:rPr>
          <w:rFonts w:ascii="Times New Roman" w:hAnsi="Times New Roman"/>
          <w:bCs/>
          <w:sz w:val="24"/>
          <w:szCs w:val="24"/>
        </w:rPr>
        <w:t>Конструировать элементы систем водоснабжения и водоотведения, отопления, вентиляции и кондиционирования воздуха</w:t>
      </w:r>
    </w:p>
    <w:p w:rsidR="00CA09AA" w:rsidRPr="00282044" w:rsidRDefault="00CA09AA" w:rsidP="004F07D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2044">
        <w:rPr>
          <w:rFonts w:ascii="Times New Roman" w:hAnsi="Times New Roman"/>
          <w:sz w:val="24"/>
          <w:szCs w:val="24"/>
        </w:rPr>
        <w:t xml:space="preserve">ПК 3.2. </w:t>
      </w:r>
      <w:r w:rsidRPr="00282044">
        <w:rPr>
          <w:rFonts w:ascii="Times New Roman" w:hAnsi="Times New Roman"/>
          <w:bCs/>
          <w:sz w:val="24"/>
          <w:szCs w:val="24"/>
        </w:rPr>
        <w:t>Выполнять основы расчета систем водоснабжения и водоотведения, отопления, вентиляции и кондиционирования воздуха</w:t>
      </w:r>
      <w:r w:rsidR="006D0652">
        <w:rPr>
          <w:rFonts w:ascii="Times New Roman" w:hAnsi="Times New Roman"/>
          <w:bCs/>
          <w:sz w:val="24"/>
          <w:szCs w:val="24"/>
        </w:rPr>
        <w:t xml:space="preserve"> </w:t>
      </w:r>
    </w:p>
    <w:p w:rsidR="00CA09AA" w:rsidRPr="00282044" w:rsidRDefault="00CA09AA" w:rsidP="004F07D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044">
        <w:rPr>
          <w:rFonts w:ascii="Times New Roman" w:hAnsi="Times New Roman"/>
          <w:bCs/>
          <w:sz w:val="24"/>
          <w:szCs w:val="24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</w:t>
      </w:r>
      <w:r w:rsidR="00BF5183">
        <w:rPr>
          <w:rFonts w:ascii="Times New Roman" w:hAnsi="Times New Roman"/>
          <w:bCs/>
          <w:sz w:val="24"/>
          <w:szCs w:val="24"/>
        </w:rPr>
        <w:t>.</w:t>
      </w:r>
    </w:p>
    <w:p w:rsidR="00DC464B" w:rsidRDefault="00DC464B">
      <w:pPr>
        <w:rPr>
          <w:rFonts w:ascii="Times New Roman" w:hAnsi="Times New Roman"/>
          <w:sz w:val="24"/>
          <w:szCs w:val="24"/>
        </w:rPr>
      </w:pPr>
    </w:p>
    <w:p w:rsidR="00DC464B" w:rsidRDefault="00DC464B" w:rsidP="00DC464B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sectPr w:rsidR="00DC464B" w:rsidSect="00A904C0">
          <w:footerReference w:type="even" r:id="rId9"/>
          <w:footerReference w:type="default" r:id="rId10"/>
          <w:pgSz w:w="11906" w:h="16838"/>
          <w:pgMar w:top="567" w:right="567" w:bottom="567" w:left="1134" w:header="340" w:footer="283" w:gutter="0"/>
          <w:pgNumType w:start="1"/>
          <w:cols w:space="720"/>
          <w:titlePg/>
          <w:docGrid w:linePitch="360" w:charSpace="36864"/>
        </w:sectPr>
      </w:pPr>
    </w:p>
    <w:p w:rsidR="00DC464B" w:rsidRDefault="00DC464B" w:rsidP="00DC464B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4 СТРУКТУРА И СОДЕРЖАНИЕ ПРЕДДИПЛОМНОЙ ПРАКТИКИ</w:t>
      </w:r>
    </w:p>
    <w:p w:rsidR="00DC464B" w:rsidRPr="00066444" w:rsidRDefault="00DC464B" w:rsidP="00DC464B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4.1  </w:t>
      </w:r>
      <w:r w:rsidRPr="00066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Тематический план практики</w:t>
      </w:r>
    </w:p>
    <w:p w:rsidR="00DC464B" w:rsidRPr="00066444" w:rsidRDefault="00DC464B" w:rsidP="00DC464B">
      <w:pPr>
        <w:tabs>
          <w:tab w:val="left" w:pos="1290"/>
        </w:tabs>
        <w:suppressAutoHyphens/>
        <w:spacing w:after="0" w:line="360" w:lineRule="auto"/>
        <w:ind w:hanging="2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07"/>
        <w:gridCol w:w="1726"/>
      </w:tblGrid>
      <w:tr w:rsidR="00994483" w:rsidRPr="00994483" w:rsidTr="0012057D">
        <w:trPr>
          <w:trHeight w:val="676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Количество </w:t>
            </w:r>
          </w:p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часов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Ознакомление с предприятием и особенностями его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hd w:val="clear" w:color="auto" w:fill="FFFFFF"/>
              <w:suppressAutoHyphens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Работа на рабочих местах или выполнение обязанностей дублеров инженерно-технических работников среднего звена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7669F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114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Изучение работы отдельных подразделений предприятия (организации)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7669F">
            <w:pPr>
              <w:shd w:val="clear" w:color="auto" w:fill="FFFFFF"/>
              <w:suppressAutoHyphens/>
              <w:spacing w:after="0"/>
              <w:ind w:right="1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4. </w:t>
            </w:r>
            <w:r w:rsidR="009766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Отчет</w:t>
            </w:r>
            <w:r w:rsidRPr="009944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практике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7669F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94483" w:rsidRPr="00994483" w:rsidTr="0012057D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994483" w:rsidRDefault="00994483" w:rsidP="009944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448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144</w:t>
            </w:r>
          </w:p>
        </w:tc>
      </w:tr>
    </w:tbl>
    <w:p w:rsidR="00994483" w:rsidRDefault="00994483"/>
    <w:p w:rsidR="00994483" w:rsidRPr="006C1D33" w:rsidRDefault="00994483" w:rsidP="00994483">
      <w:pPr>
        <w:numPr>
          <w:ilvl w:val="1"/>
          <w:numId w:val="8"/>
        </w:numPr>
        <w:suppressAutoHyphens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практики</w:t>
      </w:r>
    </w:p>
    <w:p w:rsidR="00994483" w:rsidRDefault="00994483" w:rsidP="0099448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94483" w:rsidRDefault="00994483" w:rsidP="0099448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036" w:type="dxa"/>
        <w:tblLayout w:type="fixed"/>
        <w:tblLook w:val="0000" w:firstRow="0" w:lastRow="0" w:firstColumn="0" w:lastColumn="0" w:noHBand="0" w:noVBand="0"/>
      </w:tblPr>
      <w:tblGrid>
        <w:gridCol w:w="3794"/>
        <w:gridCol w:w="7371"/>
        <w:gridCol w:w="1485"/>
        <w:gridCol w:w="1245"/>
        <w:gridCol w:w="1141"/>
      </w:tblGrid>
      <w:tr w:rsidR="00994483" w:rsidTr="00994483">
        <w:trPr>
          <w:trHeight w:val="27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ind w:right="-123" w:hanging="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jc w:val="center"/>
              <w:rPr>
                <w:b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Коды компетенций</w:t>
            </w:r>
          </w:p>
        </w:tc>
      </w:tr>
      <w:tr w:rsidR="00994483" w:rsidTr="00994483">
        <w:trPr>
          <w:trHeight w:val="35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rPr>
                <w:b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rPr>
                <w:b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8A511B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11B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</w:tr>
      <w:tr w:rsidR="00994483" w:rsidTr="00696B71">
        <w:trPr>
          <w:trHeight w:val="279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ind w:left="51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 предприятием и особенностями его работы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295814" w:rsidRDefault="00994483" w:rsidP="00696B71">
            <w:pPr>
              <w:spacing w:after="0" w:line="100" w:lineRule="atLeast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функциями, целями и задачами, структурой предприятия и всех его подразделений, их взаимосвязью. Изучение правил внутреннего распорядка и режима работы предприятия, основной нормативно-технической документации подразделения – места прохождения практики.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D8" w:rsidRPr="001844A0" w:rsidRDefault="00671FD8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994483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</w:tr>
      <w:tr w:rsidR="00994483" w:rsidTr="00696B71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spacing w:after="0"/>
              <w:ind w:left="51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на рабочих местах или выполнение обязанностей дублеров инженерно-технических работников среднего звена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374FD7" w:rsidRDefault="00994483" w:rsidP="00696B71">
            <w:pPr>
              <w:spacing w:after="0" w:line="100" w:lineRule="atLeas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74FD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заданий в соответствии с занимаемым рабочим местом.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696B71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994483" w:rsidRPr="001844A0" w:rsidRDefault="00994483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994483" w:rsidRPr="001844A0" w:rsidRDefault="00994483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</w:tr>
    </w:tbl>
    <w:p w:rsidR="00671FD8" w:rsidRDefault="00671FD8">
      <w:r>
        <w:br w:type="page"/>
      </w:r>
    </w:p>
    <w:tbl>
      <w:tblPr>
        <w:tblW w:w="15036" w:type="dxa"/>
        <w:tblLayout w:type="fixed"/>
        <w:tblLook w:val="0000" w:firstRow="0" w:lastRow="0" w:firstColumn="0" w:lastColumn="0" w:noHBand="0" w:noVBand="0"/>
      </w:tblPr>
      <w:tblGrid>
        <w:gridCol w:w="3794"/>
        <w:gridCol w:w="7371"/>
        <w:gridCol w:w="1485"/>
        <w:gridCol w:w="1245"/>
        <w:gridCol w:w="1141"/>
      </w:tblGrid>
      <w:tr w:rsidR="00994483" w:rsidTr="00696B71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spacing w:after="0" w:line="100" w:lineRule="atLeast"/>
              <w:ind w:left="51" w:right="1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Изучение работы отдельных подразделений предприятия (организации)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374FD7" w:rsidRDefault="00994483" w:rsidP="00696B71">
            <w:pPr>
              <w:spacing w:after="0" w:line="100" w:lineRule="atLeas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74FD7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 деятельности подразделения – места прохождения практики. Сбор материала для использования его в дипломном проектировании и для оформления отчета по практике.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:rsidR="00994483" w:rsidRPr="001844A0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671FD8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671FD8" w:rsidP="00671F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994483" w:rsidTr="00696B71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696B71">
            <w:pPr>
              <w:shd w:val="clear" w:color="auto" w:fill="FFFFFF"/>
              <w:spacing w:after="0"/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96B71"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EF0E35">
              <w:rPr>
                <w:rFonts w:ascii="Times New Roman" w:hAnsi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374FD7" w:rsidRDefault="00696B71" w:rsidP="00696B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в виде</w:t>
            </w:r>
            <w:r w:rsidR="00994483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696B71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ОК 1</w:t>
            </w:r>
            <w:r w:rsidR="00671FD8"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671FD8" w:rsidRPr="001844A0" w:rsidRDefault="00671FD8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94483" w:rsidRPr="001844A0" w:rsidRDefault="00994483" w:rsidP="00DC46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994483" w:rsidTr="00994483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Default="00994483" w:rsidP="0012057D">
            <w:pPr>
              <w:shd w:val="clear" w:color="auto" w:fill="FFFFFF"/>
              <w:spacing w:after="0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374FD7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F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Pr="00374FD7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FD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83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483" w:rsidRDefault="00994483" w:rsidP="0012057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483" w:rsidRDefault="00994483"/>
    <w:p w:rsidR="008C0E0C" w:rsidRDefault="008C0E0C">
      <w:pPr>
        <w:sectPr w:rsidR="008C0E0C" w:rsidSect="00671FD8">
          <w:footerReference w:type="even" r:id="rId11"/>
          <w:footerReference w:type="default" r:id="rId12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C464B" w:rsidRPr="00DC464B" w:rsidRDefault="00DC464B" w:rsidP="00316540">
      <w:pPr>
        <w:pStyle w:val="a9"/>
        <w:suppressAutoHyphens/>
        <w:spacing w:after="0" w:line="720" w:lineRule="auto"/>
        <w:ind w:left="0" w:firstLine="720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DC46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5 УСЛОВИЯ РЕАЛИЗАЦИИ ПРОГРАММЫ ПРАКТИКИ</w:t>
      </w:r>
    </w:p>
    <w:p w:rsidR="00DC464B" w:rsidRPr="00DC464B" w:rsidRDefault="00DC464B" w:rsidP="00316540">
      <w:pPr>
        <w:pStyle w:val="a9"/>
        <w:suppressAutoHyphens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C46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Информационное обеспечение:</w:t>
      </w:r>
    </w:p>
    <w:p w:rsidR="00994483" w:rsidRPr="00006FB7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994483" w:rsidRPr="00006FB7">
        <w:rPr>
          <w:rFonts w:ascii="Times New Roman" w:hAnsi="Times New Roman"/>
          <w:sz w:val="24"/>
          <w:szCs w:val="24"/>
        </w:rPr>
        <w:t xml:space="preserve">Афанасьева Р. Ф., Константинов Е. И. Вентиляция. Оборудование и технологии:  учебно-практическое пособие. – М.: </w:t>
      </w:r>
      <w:proofErr w:type="spellStart"/>
      <w:r w:rsidR="00994483" w:rsidRPr="00006FB7">
        <w:rPr>
          <w:rFonts w:ascii="Times New Roman" w:hAnsi="Times New Roman"/>
          <w:sz w:val="24"/>
          <w:szCs w:val="24"/>
        </w:rPr>
        <w:t>Стройинформ</w:t>
      </w:r>
      <w:proofErr w:type="spellEnd"/>
      <w:r w:rsidR="00994483" w:rsidRPr="00006FB7">
        <w:rPr>
          <w:rFonts w:ascii="Times New Roman" w:hAnsi="Times New Roman"/>
          <w:sz w:val="24"/>
          <w:szCs w:val="24"/>
        </w:rPr>
        <w:t>, 20</w:t>
      </w:r>
      <w:r w:rsidR="00994483">
        <w:rPr>
          <w:rFonts w:ascii="Times New Roman" w:hAnsi="Times New Roman"/>
          <w:sz w:val="24"/>
          <w:szCs w:val="24"/>
        </w:rPr>
        <w:t>16</w:t>
      </w:r>
      <w:r w:rsidR="00994483" w:rsidRPr="00006FB7">
        <w:rPr>
          <w:rFonts w:ascii="Times New Roman" w:hAnsi="Times New Roman"/>
          <w:sz w:val="24"/>
          <w:szCs w:val="24"/>
        </w:rPr>
        <w:t>.</w:t>
      </w:r>
    </w:p>
    <w:p w:rsidR="00994483" w:rsidRPr="00006FB7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994483" w:rsidRPr="00006FB7">
        <w:rPr>
          <w:rFonts w:ascii="Times New Roman" w:hAnsi="Times New Roman"/>
          <w:sz w:val="24"/>
          <w:szCs w:val="24"/>
        </w:rPr>
        <w:t>Минина В. Е Монтаж, эксплуатация и сервис вентиляции и кондиционирования воздуха. – СПб.: Профессия, 20</w:t>
      </w:r>
      <w:r w:rsidR="00994483">
        <w:rPr>
          <w:rFonts w:ascii="Times New Roman" w:hAnsi="Times New Roman"/>
          <w:sz w:val="24"/>
          <w:szCs w:val="24"/>
        </w:rPr>
        <w:t>16</w:t>
      </w:r>
      <w:r w:rsidR="00994483" w:rsidRPr="00006FB7">
        <w:rPr>
          <w:rFonts w:ascii="Times New Roman" w:hAnsi="Times New Roman"/>
          <w:sz w:val="24"/>
          <w:szCs w:val="24"/>
        </w:rPr>
        <w:t>.</w:t>
      </w:r>
    </w:p>
    <w:p w:rsidR="00994483" w:rsidRPr="00006FB7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994483" w:rsidRPr="00006FB7">
        <w:rPr>
          <w:rFonts w:ascii="Times New Roman" w:hAnsi="Times New Roman"/>
          <w:sz w:val="24"/>
          <w:szCs w:val="24"/>
        </w:rPr>
        <w:t>Орлов К. С. Монтаж и эксплуатация санитарно-технических, вентиляционных систем и оборудования. – М.: Академия, 20</w:t>
      </w:r>
      <w:r w:rsidR="00994483">
        <w:rPr>
          <w:rFonts w:ascii="Times New Roman" w:hAnsi="Times New Roman"/>
          <w:sz w:val="24"/>
          <w:szCs w:val="24"/>
        </w:rPr>
        <w:t>15</w:t>
      </w:r>
      <w:r w:rsidR="00994483" w:rsidRPr="00006FB7">
        <w:rPr>
          <w:rFonts w:ascii="Times New Roman" w:hAnsi="Times New Roman"/>
          <w:sz w:val="24"/>
          <w:szCs w:val="24"/>
        </w:rPr>
        <w:t>.</w:t>
      </w:r>
    </w:p>
    <w:p w:rsidR="00994483" w:rsidRPr="00006FB7" w:rsidRDefault="00994483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4483" w:rsidRPr="00006FB7" w:rsidRDefault="00994483" w:rsidP="003165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06FB7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994483" w:rsidRPr="00006FB7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94483" w:rsidRPr="00006FB7">
        <w:rPr>
          <w:rFonts w:ascii="Times New Roman" w:hAnsi="Times New Roman"/>
          <w:sz w:val="24"/>
          <w:szCs w:val="24"/>
        </w:rPr>
        <w:t xml:space="preserve"> Ананьев В. А., Балуева Л. Н. Системы вентиляции и кондиционирования. Теория и практика. – М.: </w:t>
      </w:r>
      <w:proofErr w:type="spellStart"/>
      <w:r w:rsidR="00994483" w:rsidRPr="00006FB7">
        <w:rPr>
          <w:rFonts w:ascii="Times New Roman" w:hAnsi="Times New Roman"/>
          <w:sz w:val="24"/>
          <w:szCs w:val="24"/>
        </w:rPr>
        <w:t>Евроклимат</w:t>
      </w:r>
      <w:proofErr w:type="spellEnd"/>
      <w:r w:rsidR="00994483" w:rsidRPr="00006FB7">
        <w:rPr>
          <w:rFonts w:ascii="Times New Roman" w:hAnsi="Times New Roman"/>
          <w:sz w:val="24"/>
          <w:szCs w:val="24"/>
        </w:rPr>
        <w:t>, 20</w:t>
      </w:r>
      <w:r w:rsidR="00994483">
        <w:rPr>
          <w:rFonts w:ascii="Times New Roman" w:hAnsi="Times New Roman"/>
          <w:sz w:val="24"/>
          <w:szCs w:val="24"/>
        </w:rPr>
        <w:t>1</w:t>
      </w:r>
      <w:r w:rsidR="00994483" w:rsidRPr="00006FB7">
        <w:rPr>
          <w:rFonts w:ascii="Times New Roman" w:hAnsi="Times New Roman"/>
          <w:sz w:val="24"/>
          <w:szCs w:val="24"/>
        </w:rPr>
        <w:t xml:space="preserve">5. </w:t>
      </w:r>
    </w:p>
    <w:p w:rsidR="00994483" w:rsidRPr="00006FB7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994483" w:rsidRPr="00006FB7">
        <w:rPr>
          <w:rFonts w:ascii="Times New Roman" w:hAnsi="Times New Roman"/>
          <w:sz w:val="24"/>
          <w:szCs w:val="24"/>
        </w:rPr>
        <w:t>Белецкий Б. Ф Справочник сантехника: справочное пособие. - М.: Феникс, 20</w:t>
      </w:r>
      <w:r w:rsidR="00994483">
        <w:rPr>
          <w:rFonts w:ascii="Times New Roman" w:hAnsi="Times New Roman"/>
          <w:sz w:val="24"/>
          <w:szCs w:val="24"/>
        </w:rPr>
        <w:t>16</w:t>
      </w:r>
      <w:r w:rsidR="00994483" w:rsidRPr="00006FB7">
        <w:rPr>
          <w:rFonts w:ascii="Times New Roman" w:hAnsi="Times New Roman"/>
          <w:sz w:val="24"/>
          <w:szCs w:val="24"/>
        </w:rPr>
        <w:t>.</w:t>
      </w:r>
    </w:p>
    <w:p w:rsidR="00994483" w:rsidRPr="00006FB7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994483" w:rsidRPr="00006FB7">
        <w:rPr>
          <w:rFonts w:ascii="Times New Roman" w:hAnsi="Times New Roman"/>
          <w:sz w:val="24"/>
          <w:szCs w:val="24"/>
        </w:rPr>
        <w:t>Белецкий Б. Ф. Санитарно-техническое оборудование зданий (монтаж, эксплуатация, ремонт): учебное пособие для студентов строительных вузов, техникумов и колледжей. – Ростов на Дону.: Феникс, 20</w:t>
      </w:r>
      <w:r w:rsidR="00994483">
        <w:rPr>
          <w:rFonts w:ascii="Times New Roman" w:hAnsi="Times New Roman"/>
          <w:sz w:val="24"/>
          <w:szCs w:val="24"/>
        </w:rPr>
        <w:t>16</w:t>
      </w:r>
      <w:r w:rsidR="00994483" w:rsidRPr="00006FB7">
        <w:rPr>
          <w:rFonts w:ascii="Times New Roman" w:hAnsi="Times New Roman"/>
          <w:sz w:val="24"/>
          <w:szCs w:val="24"/>
        </w:rPr>
        <w:t xml:space="preserve">. </w:t>
      </w:r>
    </w:p>
    <w:p w:rsidR="00994483" w:rsidRPr="00006FB7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994483" w:rsidRPr="00006FB7">
        <w:rPr>
          <w:rFonts w:ascii="Times New Roman" w:hAnsi="Times New Roman"/>
          <w:sz w:val="24"/>
          <w:szCs w:val="24"/>
        </w:rPr>
        <w:t xml:space="preserve">Белова Е. М. Центральные системы кондиционирования воздуха в зданиях. – М.: </w:t>
      </w:r>
      <w:proofErr w:type="spellStart"/>
      <w:r w:rsidR="00994483" w:rsidRPr="00006FB7">
        <w:rPr>
          <w:rFonts w:ascii="Times New Roman" w:hAnsi="Times New Roman"/>
          <w:sz w:val="24"/>
          <w:szCs w:val="24"/>
        </w:rPr>
        <w:t>Евроклимат</w:t>
      </w:r>
      <w:proofErr w:type="spellEnd"/>
      <w:r w:rsidR="00994483" w:rsidRPr="00006FB7">
        <w:rPr>
          <w:rFonts w:ascii="Times New Roman" w:hAnsi="Times New Roman"/>
          <w:sz w:val="24"/>
          <w:szCs w:val="24"/>
        </w:rPr>
        <w:t>, 20</w:t>
      </w:r>
      <w:r w:rsidR="00994483">
        <w:rPr>
          <w:rFonts w:ascii="Times New Roman" w:hAnsi="Times New Roman"/>
          <w:sz w:val="24"/>
          <w:szCs w:val="24"/>
        </w:rPr>
        <w:t>1</w:t>
      </w:r>
      <w:r w:rsidR="00994483" w:rsidRPr="00006FB7">
        <w:rPr>
          <w:rFonts w:ascii="Times New Roman" w:hAnsi="Times New Roman"/>
          <w:sz w:val="24"/>
          <w:szCs w:val="24"/>
        </w:rPr>
        <w:t xml:space="preserve">6. </w:t>
      </w:r>
    </w:p>
    <w:p w:rsidR="00994483" w:rsidRPr="00006FB7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994483" w:rsidRPr="00006FB7">
        <w:rPr>
          <w:rFonts w:ascii="Times New Roman" w:hAnsi="Times New Roman"/>
          <w:sz w:val="24"/>
          <w:szCs w:val="24"/>
        </w:rPr>
        <w:t xml:space="preserve">Белова Е. М. Системы кондиционирования воздуха с </w:t>
      </w:r>
      <w:proofErr w:type="spellStart"/>
      <w:r w:rsidR="00994483" w:rsidRPr="00006FB7">
        <w:rPr>
          <w:rFonts w:ascii="Times New Roman" w:hAnsi="Times New Roman"/>
          <w:sz w:val="24"/>
          <w:szCs w:val="24"/>
        </w:rPr>
        <w:t>чиллерами</w:t>
      </w:r>
      <w:proofErr w:type="spellEnd"/>
      <w:r w:rsidR="00994483" w:rsidRPr="00006F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94483" w:rsidRPr="00006FB7">
        <w:rPr>
          <w:rFonts w:ascii="Times New Roman" w:hAnsi="Times New Roman"/>
          <w:sz w:val="24"/>
          <w:szCs w:val="24"/>
        </w:rPr>
        <w:t>фэнкойлами</w:t>
      </w:r>
      <w:proofErr w:type="spellEnd"/>
      <w:r w:rsidR="00994483" w:rsidRPr="00006FB7">
        <w:rPr>
          <w:rFonts w:ascii="Times New Roman" w:hAnsi="Times New Roman"/>
          <w:sz w:val="24"/>
          <w:szCs w:val="24"/>
        </w:rPr>
        <w:t>. – М.: Техносфера: ЗАО «</w:t>
      </w:r>
      <w:proofErr w:type="spellStart"/>
      <w:r w:rsidR="00994483" w:rsidRPr="00006FB7">
        <w:rPr>
          <w:rFonts w:ascii="Times New Roman" w:hAnsi="Times New Roman"/>
          <w:sz w:val="24"/>
          <w:szCs w:val="24"/>
        </w:rPr>
        <w:t>Евроклимат</w:t>
      </w:r>
      <w:proofErr w:type="spellEnd"/>
      <w:r w:rsidR="00994483" w:rsidRPr="00006FB7">
        <w:rPr>
          <w:rFonts w:ascii="Times New Roman" w:hAnsi="Times New Roman"/>
          <w:sz w:val="24"/>
          <w:szCs w:val="24"/>
        </w:rPr>
        <w:t>», 20</w:t>
      </w:r>
      <w:r w:rsidR="00994483">
        <w:rPr>
          <w:rFonts w:ascii="Times New Roman" w:hAnsi="Times New Roman"/>
          <w:sz w:val="24"/>
          <w:szCs w:val="24"/>
        </w:rPr>
        <w:t>1</w:t>
      </w:r>
      <w:r w:rsidR="00994483" w:rsidRPr="00006FB7">
        <w:rPr>
          <w:rFonts w:ascii="Times New Roman" w:hAnsi="Times New Roman"/>
          <w:sz w:val="24"/>
          <w:szCs w:val="24"/>
        </w:rPr>
        <w:t>6.</w:t>
      </w:r>
    </w:p>
    <w:p w:rsidR="00994483" w:rsidRPr="00006FB7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 </w:t>
      </w:r>
      <w:r w:rsidR="00994483" w:rsidRPr="00006FB7">
        <w:rPr>
          <w:rFonts w:ascii="Times New Roman" w:hAnsi="Times New Roman"/>
          <w:bCs/>
          <w:sz w:val="24"/>
          <w:szCs w:val="24"/>
        </w:rPr>
        <w:t xml:space="preserve">Проектирование и монтаж трубопроводов систем водоснабжения и отопления зданий с использованием труб из «сшитого» полиэтилена. - СП41-109 полиэтилена. СП41-109-2005. - </w:t>
      </w:r>
      <w:r w:rsidR="00994483" w:rsidRPr="00006FB7">
        <w:rPr>
          <w:rFonts w:ascii="Times New Roman" w:hAnsi="Times New Roman"/>
          <w:sz w:val="24"/>
          <w:szCs w:val="24"/>
        </w:rPr>
        <w:t xml:space="preserve">СПб.: </w:t>
      </w:r>
      <w:proofErr w:type="spellStart"/>
      <w:r w:rsidR="00994483" w:rsidRPr="00006FB7">
        <w:rPr>
          <w:rFonts w:ascii="Times New Roman" w:hAnsi="Times New Roman"/>
          <w:bCs/>
          <w:sz w:val="24"/>
          <w:szCs w:val="24"/>
        </w:rPr>
        <w:t>Деан</w:t>
      </w:r>
      <w:proofErr w:type="spellEnd"/>
      <w:r w:rsidR="00994483" w:rsidRPr="00006FB7">
        <w:rPr>
          <w:rFonts w:ascii="Times New Roman" w:hAnsi="Times New Roman"/>
          <w:bCs/>
          <w:sz w:val="24"/>
          <w:szCs w:val="24"/>
        </w:rPr>
        <w:t>, 20</w:t>
      </w:r>
      <w:r w:rsidR="00994483">
        <w:rPr>
          <w:rFonts w:ascii="Times New Roman" w:hAnsi="Times New Roman"/>
          <w:bCs/>
          <w:sz w:val="24"/>
          <w:szCs w:val="24"/>
        </w:rPr>
        <w:t>1</w:t>
      </w:r>
      <w:r w:rsidR="00994483" w:rsidRPr="00006FB7">
        <w:rPr>
          <w:rFonts w:ascii="Times New Roman" w:hAnsi="Times New Roman"/>
          <w:bCs/>
          <w:sz w:val="24"/>
          <w:szCs w:val="24"/>
        </w:rPr>
        <w:t>6.</w:t>
      </w:r>
      <w:r w:rsidR="00994483" w:rsidRPr="00006FB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94483" w:rsidRPr="00006FB7" w:rsidRDefault="00994483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94483" w:rsidRPr="007E598A" w:rsidRDefault="00994483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E598A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994483" w:rsidRPr="00DC464B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64B">
        <w:rPr>
          <w:rFonts w:ascii="Times New Roman" w:hAnsi="Times New Roman" w:cs="Times New Roman"/>
          <w:sz w:val="24"/>
          <w:szCs w:val="24"/>
        </w:rPr>
        <w:t xml:space="preserve">1 </w:t>
      </w:r>
      <w:hyperlink r:id="rId13" w:history="1">
        <w:r w:rsidR="00994483" w:rsidRPr="00DC464B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994483" w:rsidRPr="00DC464B">
          <w:rPr>
            <w:rStyle w:val="a8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994483" w:rsidRPr="00DC464B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sanitarywork</w:t>
        </w:r>
        <w:proofErr w:type="spellEnd"/>
        <w:r w:rsidR="00994483" w:rsidRPr="00DC464B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94483" w:rsidRPr="00DC464B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94483" w:rsidRPr="00DC464B" w:rsidRDefault="00DC464B" w:rsidP="0031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Style w:val="a8"/>
          <w:rFonts w:ascii="Times New Roman" w:hAnsi="Times New Roman"/>
          <w:color w:val="auto"/>
          <w:sz w:val="24"/>
          <w:szCs w:val="24"/>
        </w:rPr>
      </w:pPr>
      <w:r w:rsidRPr="00DC464B">
        <w:rPr>
          <w:rStyle w:val="a8"/>
          <w:rFonts w:ascii="Times New Roman" w:hAnsi="Times New Roman"/>
          <w:color w:val="auto"/>
          <w:sz w:val="24"/>
          <w:szCs w:val="24"/>
        </w:rPr>
        <w:t xml:space="preserve">2 </w:t>
      </w:r>
      <w:r w:rsidR="00994483" w:rsidRPr="00DC464B">
        <w:rPr>
          <w:rStyle w:val="a8"/>
          <w:rFonts w:ascii="Times New Roman" w:hAnsi="Times New Roman"/>
          <w:color w:val="auto"/>
          <w:sz w:val="24"/>
          <w:szCs w:val="24"/>
        </w:rPr>
        <w:t>http://conditionery.ru/libary</w:t>
      </w:r>
    </w:p>
    <w:p w:rsidR="00994483" w:rsidRPr="00006FB7" w:rsidRDefault="00994483" w:rsidP="00994483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94483" w:rsidRDefault="00994483"/>
    <w:p w:rsidR="00A1748E" w:rsidRDefault="00A1748E" w:rsidP="00994483">
      <w:pPr>
        <w:ind w:right="283"/>
      </w:pPr>
    </w:p>
    <w:sectPr w:rsidR="00A1748E" w:rsidSect="00316540">
      <w:pgSz w:w="11906" w:h="16838"/>
      <w:pgMar w:top="567" w:right="567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86" w:rsidRDefault="00904086" w:rsidP="00A1748E">
      <w:pPr>
        <w:spacing w:after="0" w:line="240" w:lineRule="auto"/>
      </w:pPr>
      <w:r>
        <w:separator/>
      </w:r>
    </w:p>
  </w:endnote>
  <w:endnote w:type="continuationSeparator" w:id="0">
    <w:p w:rsidR="00904086" w:rsidRDefault="00904086" w:rsidP="00A1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AA" w:rsidRDefault="007E4712" w:rsidP="00BD1D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09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9AA" w:rsidRDefault="00CA09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AA" w:rsidRPr="00A904C0" w:rsidRDefault="007E4712" w:rsidP="00A904C0">
    <w:pPr>
      <w:pStyle w:val="a5"/>
      <w:jc w:val="center"/>
      <w:rPr>
        <w:rFonts w:ascii="Times New Roman" w:hAnsi="Times New Roman"/>
        <w:sz w:val="24"/>
        <w:szCs w:val="24"/>
      </w:rPr>
    </w:pPr>
    <w:r w:rsidRPr="00A904C0">
      <w:rPr>
        <w:rFonts w:ascii="Times New Roman" w:hAnsi="Times New Roman"/>
        <w:sz w:val="24"/>
        <w:szCs w:val="24"/>
      </w:rPr>
      <w:fldChar w:fldCharType="begin"/>
    </w:r>
    <w:r w:rsidR="00F96392" w:rsidRPr="00A904C0">
      <w:rPr>
        <w:rFonts w:ascii="Times New Roman" w:hAnsi="Times New Roman"/>
        <w:sz w:val="24"/>
        <w:szCs w:val="24"/>
      </w:rPr>
      <w:instrText xml:space="preserve"> PAGE   \* MERGEFORMAT </w:instrText>
    </w:r>
    <w:r w:rsidRPr="00A904C0">
      <w:rPr>
        <w:rFonts w:ascii="Times New Roman" w:hAnsi="Times New Roman"/>
        <w:sz w:val="24"/>
        <w:szCs w:val="24"/>
      </w:rPr>
      <w:fldChar w:fldCharType="separate"/>
    </w:r>
    <w:r w:rsidR="00256152">
      <w:rPr>
        <w:rFonts w:ascii="Times New Roman" w:hAnsi="Times New Roman"/>
        <w:noProof/>
        <w:sz w:val="24"/>
        <w:szCs w:val="24"/>
      </w:rPr>
      <w:t>7</w:t>
    </w:r>
    <w:r w:rsidRPr="00A904C0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5C" w:rsidRDefault="007E4712" w:rsidP="00BD1D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4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D5C" w:rsidRDefault="0090408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BA0" w:rsidRPr="00316540" w:rsidRDefault="007E4712" w:rsidP="00316540">
    <w:pPr>
      <w:pStyle w:val="a5"/>
      <w:jc w:val="center"/>
      <w:rPr>
        <w:rFonts w:ascii="Times New Roman" w:hAnsi="Times New Roman"/>
        <w:sz w:val="24"/>
        <w:szCs w:val="24"/>
      </w:rPr>
    </w:pPr>
    <w:r w:rsidRPr="00316540">
      <w:rPr>
        <w:rFonts w:ascii="Times New Roman" w:hAnsi="Times New Roman"/>
        <w:sz w:val="24"/>
        <w:szCs w:val="24"/>
      </w:rPr>
      <w:fldChar w:fldCharType="begin"/>
    </w:r>
    <w:r w:rsidR="00994483" w:rsidRPr="00316540">
      <w:rPr>
        <w:rFonts w:ascii="Times New Roman" w:hAnsi="Times New Roman"/>
        <w:sz w:val="24"/>
        <w:szCs w:val="24"/>
      </w:rPr>
      <w:instrText xml:space="preserve"> PAGE   \* MERGEFORMAT </w:instrText>
    </w:r>
    <w:r w:rsidRPr="00316540">
      <w:rPr>
        <w:rFonts w:ascii="Times New Roman" w:hAnsi="Times New Roman"/>
        <w:sz w:val="24"/>
        <w:szCs w:val="24"/>
      </w:rPr>
      <w:fldChar w:fldCharType="separate"/>
    </w:r>
    <w:r w:rsidR="00256152">
      <w:rPr>
        <w:rFonts w:ascii="Times New Roman" w:hAnsi="Times New Roman"/>
        <w:noProof/>
        <w:sz w:val="24"/>
        <w:szCs w:val="24"/>
      </w:rPr>
      <w:t>9</w:t>
    </w:r>
    <w:r w:rsidRPr="0031654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86" w:rsidRDefault="00904086" w:rsidP="00A1748E">
      <w:pPr>
        <w:spacing w:after="0" w:line="240" w:lineRule="auto"/>
      </w:pPr>
      <w:r>
        <w:separator/>
      </w:r>
    </w:p>
  </w:footnote>
  <w:footnote w:type="continuationSeparator" w:id="0">
    <w:p w:rsidR="00904086" w:rsidRDefault="00904086" w:rsidP="00A1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6D5B"/>
    <w:multiLevelType w:val="hybridMultilevel"/>
    <w:tmpl w:val="22962C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555C"/>
    <w:multiLevelType w:val="hybridMultilevel"/>
    <w:tmpl w:val="F7E839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5B5"/>
    <w:multiLevelType w:val="hybridMultilevel"/>
    <w:tmpl w:val="7E58928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8F6"/>
    <w:multiLevelType w:val="hybridMultilevel"/>
    <w:tmpl w:val="CC3EFE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21270C"/>
    <w:multiLevelType w:val="hybridMultilevel"/>
    <w:tmpl w:val="67408ED2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641A950A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 w15:restartNumberingAfterBreak="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8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9" w15:restartNumberingAfterBreak="0">
    <w:nsid w:val="5478388C"/>
    <w:multiLevelType w:val="hybridMultilevel"/>
    <w:tmpl w:val="2A4E438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9E0EC8"/>
    <w:multiLevelType w:val="hybridMultilevel"/>
    <w:tmpl w:val="B8C056DC"/>
    <w:lvl w:ilvl="0" w:tplc="0BC02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06830F4"/>
    <w:multiLevelType w:val="hybridMultilevel"/>
    <w:tmpl w:val="76FE9368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483"/>
    <w:rsid w:val="000240C5"/>
    <w:rsid w:val="00024A81"/>
    <w:rsid w:val="00085CED"/>
    <w:rsid w:val="000B3F35"/>
    <w:rsid w:val="001270C3"/>
    <w:rsid w:val="00190F45"/>
    <w:rsid w:val="001F2911"/>
    <w:rsid w:val="00210090"/>
    <w:rsid w:val="00252070"/>
    <w:rsid w:val="00256152"/>
    <w:rsid w:val="00296FEB"/>
    <w:rsid w:val="00316540"/>
    <w:rsid w:val="003726C6"/>
    <w:rsid w:val="003B09D8"/>
    <w:rsid w:val="004013B9"/>
    <w:rsid w:val="00485309"/>
    <w:rsid w:val="004C1C9E"/>
    <w:rsid w:val="004C71F9"/>
    <w:rsid w:val="004F07DD"/>
    <w:rsid w:val="00540E3E"/>
    <w:rsid w:val="0055271E"/>
    <w:rsid w:val="00553038"/>
    <w:rsid w:val="00567FC6"/>
    <w:rsid w:val="00627F67"/>
    <w:rsid w:val="00671FD8"/>
    <w:rsid w:val="00696B71"/>
    <w:rsid w:val="006D0652"/>
    <w:rsid w:val="006D485A"/>
    <w:rsid w:val="006F34AB"/>
    <w:rsid w:val="007242E8"/>
    <w:rsid w:val="00773801"/>
    <w:rsid w:val="007813C1"/>
    <w:rsid w:val="007B3190"/>
    <w:rsid w:val="007E4712"/>
    <w:rsid w:val="007E598A"/>
    <w:rsid w:val="008C0E0C"/>
    <w:rsid w:val="008D748A"/>
    <w:rsid w:val="00904086"/>
    <w:rsid w:val="00914570"/>
    <w:rsid w:val="00954264"/>
    <w:rsid w:val="0097669F"/>
    <w:rsid w:val="00994483"/>
    <w:rsid w:val="009F074C"/>
    <w:rsid w:val="00A029EC"/>
    <w:rsid w:val="00A1748E"/>
    <w:rsid w:val="00A334C5"/>
    <w:rsid w:val="00A71BAE"/>
    <w:rsid w:val="00A904C0"/>
    <w:rsid w:val="00AE58F1"/>
    <w:rsid w:val="00BD1448"/>
    <w:rsid w:val="00BF5183"/>
    <w:rsid w:val="00CA09AA"/>
    <w:rsid w:val="00D94AFF"/>
    <w:rsid w:val="00DC464B"/>
    <w:rsid w:val="00E27612"/>
    <w:rsid w:val="00F307D6"/>
    <w:rsid w:val="00F5114F"/>
    <w:rsid w:val="00F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39581-0777-4485-BF13-E8EF993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483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994483"/>
    <w:rPr>
      <w:rFonts w:ascii="Calibri" w:eastAsia="Times New Roman" w:hAnsi="Calibri" w:cs="Times New Roman"/>
      <w:kern w:val="1"/>
      <w:lang w:eastAsia="ar-SA"/>
    </w:rPr>
  </w:style>
  <w:style w:type="paragraph" w:styleId="a5">
    <w:name w:val="footer"/>
    <w:basedOn w:val="a"/>
    <w:link w:val="a6"/>
    <w:uiPriority w:val="99"/>
    <w:rsid w:val="00994483"/>
    <w:pPr>
      <w:suppressLineNumbers/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994483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rsid w:val="00994483"/>
  </w:style>
  <w:style w:type="character" w:styleId="a8">
    <w:name w:val="Hyperlink"/>
    <w:basedOn w:val="a0"/>
    <w:rsid w:val="0099448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C464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9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nitarywo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B948-2763-42A1-A923-53882900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Черкасова</dc:creator>
  <cp:keywords/>
  <dc:description/>
  <cp:lastModifiedBy>USER</cp:lastModifiedBy>
  <cp:revision>36</cp:revision>
  <cp:lastPrinted>2018-11-29T12:33:00Z</cp:lastPrinted>
  <dcterms:created xsi:type="dcterms:W3CDTF">2016-11-03T20:01:00Z</dcterms:created>
  <dcterms:modified xsi:type="dcterms:W3CDTF">2020-01-17T07:09:00Z</dcterms:modified>
</cp:coreProperties>
</file>