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5E" w:rsidRPr="00B318E2" w:rsidRDefault="0030715E" w:rsidP="00B3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Тульской области</w:t>
      </w:r>
    </w:p>
    <w:p w:rsidR="00C43C1C" w:rsidRPr="00B318E2" w:rsidRDefault="00C43C1C" w:rsidP="00B3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15E" w:rsidRPr="00B318E2" w:rsidRDefault="0030715E" w:rsidP="00B3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ПРОФЕССИОНАЛЬНОЕ ОБРАЗОВАТЕЛЬНОЕ УЧРЕЖДЕНИЕ </w:t>
      </w:r>
    </w:p>
    <w:p w:rsidR="0030715E" w:rsidRPr="00B318E2" w:rsidRDefault="0030715E" w:rsidP="00B3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ТУЛЬСКОЙ ОБЛАСТИ</w:t>
      </w:r>
    </w:p>
    <w:p w:rsidR="0030715E" w:rsidRPr="00B318E2" w:rsidRDefault="0030715E" w:rsidP="00B3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«ТУЛЬСКИЙ ГОСУДАРСТВЕННЫЙ КОММУНАЛЬНО-СТРОИТЕЛЬНЫЙ ТЕХНИКУМ»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7D1D39" w:rsidTr="007D1D39">
        <w:tc>
          <w:tcPr>
            <w:tcW w:w="10421" w:type="dxa"/>
          </w:tcPr>
          <w:p w:rsidR="007D1D39" w:rsidRDefault="007D1D3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7D1D39">
              <w:trPr>
                <w:trHeight w:val="825"/>
              </w:trPr>
              <w:tc>
                <w:tcPr>
                  <w:tcW w:w="4427" w:type="dxa"/>
                </w:tcPr>
                <w:p w:rsidR="007D1D39" w:rsidRDefault="007D1D3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7D1D39" w:rsidRDefault="007D1D3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7D1D39" w:rsidRDefault="007D1D3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7D1D39" w:rsidRDefault="007D1D3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7D1D39" w:rsidRDefault="007D1D3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D1D39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D1D39" w:rsidRDefault="007D1D3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    Ю.И. Кашурин</w:t>
                  </w:r>
                </w:p>
                <w:p w:rsidR="007D1D39" w:rsidRDefault="007D1D3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7D1D39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D1D39" w:rsidRDefault="007D1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7D1D39" w:rsidRDefault="007D1D39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7D1D39" w:rsidRDefault="007D1D39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065" cy="138747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15E" w:rsidRPr="00B318E2" w:rsidRDefault="0030715E" w:rsidP="00005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8239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4F7" w:rsidRDefault="00E354F7" w:rsidP="00E354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F7" w:rsidRDefault="00E354F7" w:rsidP="00E354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F7" w:rsidRDefault="00E354F7" w:rsidP="00E354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8E2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82391F" w:rsidRDefault="0082391F" w:rsidP="00823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F7" w:rsidRDefault="00E354F7" w:rsidP="00E354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68">
        <w:rPr>
          <w:rFonts w:ascii="Times New Roman" w:hAnsi="Times New Roman" w:cs="Times New Roman"/>
          <w:b/>
          <w:sz w:val="28"/>
          <w:szCs w:val="28"/>
        </w:rPr>
        <w:t>ОГСЭ.06 «Документационное обеспечение</w:t>
      </w:r>
      <w:r w:rsidR="003D0A2C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Pr="00425768">
        <w:rPr>
          <w:rFonts w:ascii="Times New Roman" w:hAnsi="Times New Roman" w:cs="Times New Roman"/>
          <w:b/>
          <w:sz w:val="28"/>
          <w:szCs w:val="28"/>
        </w:rPr>
        <w:t>»</w:t>
      </w:r>
    </w:p>
    <w:p w:rsidR="00E354F7" w:rsidRPr="00425768" w:rsidRDefault="00E354F7" w:rsidP="00E354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4F7" w:rsidRDefault="00E354F7" w:rsidP="00E354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25768">
        <w:rPr>
          <w:rFonts w:ascii="Times New Roman" w:hAnsi="Times New Roman" w:cs="Times New Roman"/>
          <w:sz w:val="24"/>
          <w:szCs w:val="24"/>
        </w:rPr>
        <w:t>пециальности</w:t>
      </w:r>
    </w:p>
    <w:p w:rsidR="00E354F7" w:rsidRPr="00425768" w:rsidRDefault="00E354F7" w:rsidP="00E354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425768">
        <w:rPr>
          <w:rFonts w:ascii="Times New Roman" w:hAnsi="Times New Roman" w:cs="Times New Roman"/>
          <w:sz w:val="24"/>
          <w:szCs w:val="24"/>
        </w:rPr>
        <w:t>8.02.0</w:t>
      </w:r>
      <w:r w:rsidR="00121E0C">
        <w:rPr>
          <w:rFonts w:ascii="Times New Roman" w:hAnsi="Times New Roman" w:cs="Times New Roman"/>
          <w:sz w:val="24"/>
          <w:szCs w:val="24"/>
        </w:rPr>
        <w:t>6</w:t>
      </w:r>
      <w:r w:rsidRPr="00425768">
        <w:rPr>
          <w:rFonts w:ascii="Times New Roman" w:hAnsi="Times New Roman" w:cs="Times New Roman"/>
          <w:sz w:val="24"/>
          <w:szCs w:val="24"/>
        </w:rPr>
        <w:t xml:space="preserve"> «Строительство и эксплуатация </w:t>
      </w:r>
      <w:r w:rsidR="00121E0C">
        <w:rPr>
          <w:rFonts w:ascii="Times New Roman" w:hAnsi="Times New Roman" w:cs="Times New Roman"/>
          <w:sz w:val="24"/>
          <w:szCs w:val="24"/>
        </w:rPr>
        <w:t>городских путей сообщения</w:t>
      </w:r>
      <w:r w:rsidRPr="00425768">
        <w:rPr>
          <w:rFonts w:ascii="Times New Roman" w:hAnsi="Times New Roman" w:cs="Times New Roman"/>
          <w:sz w:val="24"/>
          <w:szCs w:val="24"/>
        </w:rPr>
        <w:t>»</w:t>
      </w:r>
    </w:p>
    <w:p w:rsidR="00E354F7" w:rsidRDefault="00E354F7" w:rsidP="00E354F7">
      <w:pPr>
        <w:rPr>
          <w:rFonts w:ascii="Times New Roman" w:hAnsi="Times New Roman" w:cs="Times New Roman"/>
          <w:sz w:val="24"/>
          <w:szCs w:val="24"/>
        </w:rPr>
      </w:pPr>
    </w:p>
    <w:p w:rsidR="0082391F" w:rsidRDefault="0082391F" w:rsidP="00823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91F" w:rsidRPr="00B318E2" w:rsidRDefault="0082391F" w:rsidP="00823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5E" w:rsidRPr="00B318E2" w:rsidRDefault="0030715E" w:rsidP="008239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8239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1F" w:rsidRDefault="0082391F" w:rsidP="00B3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154235" w:rsidP="00B3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t>Тула 20</w:t>
      </w:r>
      <w:r w:rsidR="0082391F">
        <w:rPr>
          <w:rFonts w:ascii="Times New Roman" w:hAnsi="Times New Roman" w:cs="Times New Roman"/>
          <w:sz w:val="24"/>
          <w:szCs w:val="24"/>
        </w:rPr>
        <w:t>2</w:t>
      </w:r>
      <w:r w:rsidR="00CA6D4E">
        <w:rPr>
          <w:rFonts w:ascii="Times New Roman" w:hAnsi="Times New Roman" w:cs="Times New Roman"/>
          <w:sz w:val="24"/>
          <w:szCs w:val="24"/>
        </w:rPr>
        <w:t>1</w:t>
      </w: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89" w:type="dxa"/>
        <w:tblInd w:w="392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230BF2" w:rsidRPr="00B318E2" w:rsidTr="00121E0C">
        <w:tc>
          <w:tcPr>
            <w:tcW w:w="3108" w:type="dxa"/>
          </w:tcPr>
          <w:p w:rsidR="004D3807" w:rsidRPr="00B318E2" w:rsidRDefault="004D3807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230BF2" w:rsidRPr="00B318E2" w:rsidRDefault="004D3807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</w:t>
            </w:r>
            <w:r w:rsidR="00230BF2"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директора </w:t>
            </w: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учебной работе </w:t>
            </w:r>
            <w:r w:rsidR="00230BF2"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ГПО</w:t>
            </w: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 ТО «ТГКСТ</w:t>
            </w:r>
            <w:r w:rsidR="00230BF2"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___________В.Г. Цибикова</w:t>
            </w: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E27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_</w:t>
            </w:r>
            <w:r w:rsidR="0082391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июня</w:t>
            </w: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_20</w:t>
            </w:r>
            <w:r w:rsidR="0082391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="00E279C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1</w:t>
            </w:r>
          </w:p>
          <w:p w:rsidR="00230BF2" w:rsidRPr="00B318E2" w:rsidRDefault="00230BF2" w:rsidP="00B318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научно-методического центра ГПО</w:t>
            </w:r>
            <w:r w:rsidR="004D3807"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 ТО «ТГКСТ</w:t>
            </w: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 Л.В. Маслова</w:t>
            </w: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0BF2" w:rsidRPr="0082391F" w:rsidRDefault="00230BF2" w:rsidP="0082391F">
            <w:pPr>
              <w:pStyle w:val="11"/>
              <w:spacing w:before="0"/>
              <w:ind w:left="0"/>
              <w:jc w:val="both"/>
              <w:outlineLvl w:val="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318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="00E279C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</w:t>
            </w:r>
            <w:r w:rsidRPr="00B318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Pr="00B318E2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</w:t>
            </w:r>
            <w:r w:rsidR="0082391F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июня</w:t>
            </w:r>
            <w:r w:rsidRPr="00B318E2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_20</w:t>
            </w:r>
            <w:r w:rsidR="0082391F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2</w:t>
            </w:r>
            <w:r w:rsidR="00E279C3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3672" w:type="dxa"/>
          </w:tcPr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Одобрена</w:t>
            </w: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предметной (цикловой) комисси</w:t>
            </w:r>
            <w:r w:rsidR="004D3807"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</w:t>
            </w:r>
            <w:r w:rsidR="009C2F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общеобразовательных дисциплин</w:t>
            </w:r>
          </w:p>
          <w:p w:rsidR="00230BF2" w:rsidRPr="00B318E2" w:rsidRDefault="00230BF2" w:rsidP="00B318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="00823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</w:t>
            </w:r>
            <w:r w:rsidR="00E27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4D3807"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 </w:t>
            </w:r>
            <w:r w:rsidR="004C10D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июня</w:t>
            </w:r>
            <w:r w:rsidR="004D3807"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__20</w:t>
            </w:r>
            <w:r w:rsidR="0082391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="00E279C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1</w:t>
            </w: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230BF2" w:rsidRPr="00B318E2" w:rsidRDefault="00230BF2" w:rsidP="00B3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 </w:t>
            </w:r>
            <w:r w:rsidR="004C10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О.Б. Кудрявцева</w:t>
            </w:r>
          </w:p>
          <w:p w:rsidR="00230BF2" w:rsidRPr="00B318E2" w:rsidRDefault="00230BF2" w:rsidP="00B318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230BF2" w:rsidRPr="00B318E2" w:rsidRDefault="00230BF2" w:rsidP="00B31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0BF2" w:rsidRPr="00B318E2" w:rsidRDefault="00230BF2" w:rsidP="00B31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0BF2" w:rsidRPr="00B318E2" w:rsidRDefault="00230BF2" w:rsidP="00B318E2">
      <w:pPr>
        <w:pStyle w:val="11"/>
        <w:spacing w:before="0"/>
        <w:ind w:left="0" w:firstLine="709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037451" w:rsidRPr="00B318E2" w:rsidRDefault="00037451" w:rsidP="00FC0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E0C" w:rsidRPr="00121E0C" w:rsidRDefault="00121E0C" w:rsidP="00121E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21E0C">
        <w:rPr>
          <w:rFonts w:ascii="Times New Roman" w:hAnsi="Times New Roman" w:cs="Times New Roman"/>
        </w:rPr>
        <w:t xml:space="preserve">Составлена в соответствии с федеральным государственным образовательным стандартомсреднего профессионального образования по специальности 08.02.06 «Строительство и эксплуатация городских путей сообщения», утвержденным приказом Министерства образования и науки РФ № 31 </w:t>
      </w:r>
      <w:r w:rsidRPr="00121E0C">
        <w:rPr>
          <w:rFonts w:ascii="Times New Roman" w:hAnsi="Times New Roman" w:cs="Times New Roman"/>
          <w:spacing w:val="20"/>
        </w:rPr>
        <w:t>от 15 января 2018</w:t>
      </w:r>
      <w:r w:rsidRPr="00121E0C">
        <w:rPr>
          <w:rFonts w:ascii="Times New Roman" w:hAnsi="Times New Roman" w:cs="Times New Roman"/>
        </w:rPr>
        <w:t xml:space="preserve"> г.</w:t>
      </w:r>
    </w:p>
    <w:p w:rsidR="00121E0C" w:rsidRPr="00121E0C" w:rsidRDefault="00121E0C" w:rsidP="00121E0C">
      <w:pPr>
        <w:pStyle w:val="11"/>
        <w:spacing w:before="0" w:line="360" w:lineRule="auto"/>
        <w:ind w:left="0" w:firstLine="709"/>
        <w:jc w:val="both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121E0C" w:rsidRPr="00121E0C" w:rsidRDefault="00121E0C" w:rsidP="00121E0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121E0C">
        <w:rPr>
          <w:rFonts w:ascii="Times New Roman" w:hAnsi="Times New Roman" w:cs="Times New Roman"/>
          <w:bCs/>
        </w:rPr>
        <w:t>Разработчик: Михайлина И.И., преподаватель ГПОУ ТО «Тульский государственный коммунально-строительный техникум».</w:t>
      </w:r>
    </w:p>
    <w:p w:rsidR="00121E0C" w:rsidRPr="00121E0C" w:rsidRDefault="00121E0C" w:rsidP="00121E0C">
      <w:pPr>
        <w:pStyle w:val="11"/>
        <w:spacing w:before="0" w:line="360" w:lineRule="auto"/>
        <w:ind w:left="0" w:firstLine="709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 w:rsidRPr="00121E0C">
        <w:rPr>
          <w:rFonts w:ascii="Times New Roman" w:hAnsi="Times New Roman"/>
          <w:bCs/>
          <w:sz w:val="24"/>
          <w:szCs w:val="24"/>
          <w:lang w:val="ru-RU"/>
        </w:rPr>
        <w:t>Рецензент: Котова Т.В., председатель ОМО ТО преподавателей русского языка и литературы, преподаватель ГПОУ ТО ТГМК им. Демидова</w:t>
      </w:r>
    </w:p>
    <w:p w:rsidR="00E354F7" w:rsidRPr="00037451" w:rsidRDefault="00E354F7" w:rsidP="00E35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451" w:rsidRPr="00B318E2" w:rsidRDefault="00037451" w:rsidP="00B3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451" w:rsidRPr="00B318E2" w:rsidRDefault="00037451" w:rsidP="00B3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451" w:rsidRPr="00B318E2" w:rsidRDefault="00037451" w:rsidP="00B3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451" w:rsidRPr="00B318E2" w:rsidRDefault="00037451" w:rsidP="00B3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451" w:rsidRPr="00B318E2" w:rsidRDefault="00037451" w:rsidP="00B3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451" w:rsidRPr="00B318E2" w:rsidRDefault="00037451" w:rsidP="00B3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15E" w:rsidRPr="00B318E2" w:rsidRDefault="0030715E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BDA" w:rsidRPr="00B318E2" w:rsidRDefault="00485BDA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br w:type="page"/>
      </w:r>
    </w:p>
    <w:p w:rsidR="006F6A54" w:rsidRDefault="001C106D" w:rsidP="00B31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8E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C00B8" w:rsidRPr="00B318E2" w:rsidRDefault="00FC00B8" w:rsidP="00B31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06D" w:rsidRPr="00B318E2" w:rsidRDefault="00425768" w:rsidP="00FC00B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t>1 ОБЩАЯ ХАРАКТЕРИСТИКА РАБОЧЕЙ ПРОГРАММЫ УЧЕБНОЙ ДИСЦИПЛИНЫ</w:t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  <w:t>4</w:t>
      </w:r>
    </w:p>
    <w:p w:rsidR="001C106D" w:rsidRPr="00B318E2" w:rsidRDefault="00230BF2" w:rsidP="00FC00B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t>2 СТРУКТУРА И СОДЕРЖАНИЕ УЧЕБНОЙ ДИСЦИПЛИНЫ</w:t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</w:r>
      <w:r w:rsidR="000601EE">
        <w:rPr>
          <w:rFonts w:ascii="Times New Roman" w:hAnsi="Times New Roman" w:cs="Times New Roman"/>
          <w:sz w:val="24"/>
          <w:szCs w:val="24"/>
        </w:rPr>
        <w:t>5</w:t>
      </w:r>
    </w:p>
    <w:p w:rsidR="001C106D" w:rsidRPr="00B318E2" w:rsidRDefault="00425768" w:rsidP="00FC00B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t>3 УСЛОВИЯ РЕАЛИЗАЦИИ</w:t>
      </w:r>
      <w:r w:rsidR="00230BF2" w:rsidRPr="00B318E2">
        <w:rPr>
          <w:rFonts w:ascii="Times New Roman" w:hAnsi="Times New Roman" w:cs="Times New Roman"/>
          <w:sz w:val="24"/>
          <w:szCs w:val="24"/>
        </w:rPr>
        <w:t xml:space="preserve"> УЧЕБНОЙ ДИСЦИПЛИНЫ</w:t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  <w:t>1</w:t>
      </w:r>
      <w:r w:rsidR="000601EE">
        <w:rPr>
          <w:rFonts w:ascii="Times New Roman" w:hAnsi="Times New Roman" w:cs="Times New Roman"/>
          <w:sz w:val="24"/>
          <w:szCs w:val="24"/>
        </w:rPr>
        <w:t>2</w:t>
      </w:r>
    </w:p>
    <w:p w:rsidR="001C106D" w:rsidRPr="00B318E2" w:rsidRDefault="00230BF2" w:rsidP="00FC00B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t>4 КОНТРОЛЬ И ОЦЕНКА РЕЗУЛЬТА</w:t>
      </w:r>
      <w:r w:rsidR="00425768" w:rsidRPr="00B318E2">
        <w:rPr>
          <w:rFonts w:ascii="Times New Roman" w:hAnsi="Times New Roman" w:cs="Times New Roman"/>
          <w:sz w:val="24"/>
          <w:szCs w:val="24"/>
        </w:rPr>
        <w:t>ТОВ УСВОЕНИЯ УЧЕБНОЙ ДИСЦИПЛИНЫ</w:t>
      </w:r>
      <w:r w:rsidR="00324E4C" w:rsidRPr="00B318E2">
        <w:rPr>
          <w:rFonts w:ascii="Times New Roman" w:hAnsi="Times New Roman" w:cs="Times New Roman"/>
          <w:sz w:val="24"/>
          <w:szCs w:val="24"/>
        </w:rPr>
        <w:tab/>
        <w:t>1</w:t>
      </w:r>
      <w:r w:rsidR="000601EE">
        <w:rPr>
          <w:rFonts w:ascii="Times New Roman" w:hAnsi="Times New Roman" w:cs="Times New Roman"/>
          <w:sz w:val="24"/>
          <w:szCs w:val="24"/>
        </w:rPr>
        <w:t>4</w:t>
      </w:r>
    </w:p>
    <w:p w:rsidR="009B2BE1" w:rsidRPr="00B318E2" w:rsidRDefault="009B2BE1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br w:type="page"/>
      </w:r>
    </w:p>
    <w:p w:rsidR="00121E0C" w:rsidRPr="00121E0C" w:rsidRDefault="00121E0C" w:rsidP="00121E0C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0C">
        <w:rPr>
          <w:rFonts w:ascii="Times New Roman" w:hAnsi="Times New Roman" w:cs="Times New Roman"/>
          <w:b/>
          <w:sz w:val="24"/>
          <w:szCs w:val="24"/>
        </w:rPr>
        <w:lastRenderedPageBreak/>
        <w:t>1 ОБЩАЯ ХАРАКТЕРИСТИКА РАБОЧЕЙ ПРОГРАММЫ УЧЕБНОЙ ДИСЦИПЛИНЫ «ДОКУМЕНТАЦИОННОЕ ОБЕСПЕЧЕНИЕ УПРАВЛЕНИЯ»</w:t>
      </w:r>
    </w:p>
    <w:p w:rsidR="00121E0C" w:rsidRPr="00121E0C" w:rsidRDefault="00121E0C" w:rsidP="00121E0C">
      <w:pPr>
        <w:spacing w:after="36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0C">
        <w:rPr>
          <w:rFonts w:ascii="Times New Roman" w:hAnsi="Times New Roman" w:cs="Times New Roman"/>
          <w:b/>
          <w:sz w:val="24"/>
          <w:szCs w:val="24"/>
        </w:rPr>
        <w:t>1.1 Область применения рабочей программы</w:t>
      </w:r>
    </w:p>
    <w:p w:rsidR="00121E0C" w:rsidRDefault="00121E0C" w:rsidP="00121E0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E0C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«Документационное обеспечение управления» является частью основной образовательной программы в соответствии с ФГОС СПО по специальности 08.02.06 «Строительство и эксплуатация городских путей сообщения», утвержденным приказом Министерства образования и науки РФ № 31 от 15 января 2018 г., зарегистрированным в Министерстве юстиции РФ 6 февраля, регистрационный  № 49946, входящей в состав укрупненной группы 08.00.00 Техника и технологии строительства.</w:t>
      </w:r>
    </w:p>
    <w:p w:rsidR="00E279C3" w:rsidRPr="00FD63AC" w:rsidRDefault="00E279C3" w:rsidP="00121E0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AC"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«Документационное обеспечение управления</w:t>
      </w:r>
      <w:r w:rsidR="000F3F26">
        <w:rPr>
          <w:rFonts w:ascii="Times New Roman" w:hAnsi="Times New Roman" w:cs="Times New Roman"/>
          <w:sz w:val="24"/>
          <w:szCs w:val="24"/>
        </w:rPr>
        <w:t>»</w:t>
      </w:r>
      <w:r w:rsidRPr="00FD63AC">
        <w:rPr>
          <w:rFonts w:ascii="Times New Roman" w:hAnsi="Times New Roman" w:cs="Times New Roman"/>
          <w:sz w:val="24"/>
          <w:szCs w:val="24"/>
        </w:rPr>
        <w:t xml:space="preserve"> </w:t>
      </w:r>
      <w:r w:rsidR="000F3F26">
        <w:rPr>
          <w:rFonts w:ascii="Times New Roman" w:hAnsi="Times New Roman" w:cs="Times New Roman"/>
          <w:sz w:val="24"/>
          <w:szCs w:val="24"/>
        </w:rPr>
        <w:t>о</w:t>
      </w:r>
      <w:r w:rsidRPr="00FD63AC">
        <w:rPr>
          <w:rFonts w:ascii="Times New Roman" w:hAnsi="Times New Roman" w:cs="Times New Roman"/>
          <w:sz w:val="24"/>
          <w:szCs w:val="24"/>
        </w:rPr>
        <w:t xml:space="preserve">рганизуется </w:t>
      </w:r>
      <w:r w:rsidR="000F3F26">
        <w:rPr>
          <w:rFonts w:ascii="Times New Roman" w:hAnsi="Times New Roman" w:cs="Times New Roman"/>
          <w:sz w:val="24"/>
          <w:szCs w:val="24"/>
        </w:rPr>
        <w:t>в</w:t>
      </w:r>
      <w:r w:rsidRPr="00FD63AC">
        <w:rPr>
          <w:rFonts w:ascii="Times New Roman" w:hAnsi="Times New Roman" w:cs="Times New Roman"/>
          <w:sz w:val="24"/>
          <w:szCs w:val="24"/>
        </w:rPr>
        <w:t xml:space="preserve"> форме практической подготовки</w:t>
      </w:r>
    </w:p>
    <w:p w:rsidR="00121E0C" w:rsidRPr="00FD63AC" w:rsidRDefault="00121E0C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3AC">
        <w:rPr>
          <w:rFonts w:ascii="Times New Roman" w:hAnsi="Times New Roman" w:cs="Times New Roman"/>
          <w:sz w:val="24"/>
          <w:szCs w:val="24"/>
        </w:rPr>
        <w:tab/>
      </w:r>
      <w:r w:rsidRPr="00FD63AC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основной профессиональной образовательной </w:t>
      </w:r>
      <w:r w:rsidRPr="00FD63AC">
        <w:rPr>
          <w:rFonts w:ascii="Times New Roman" w:hAnsi="Times New Roman" w:cs="Times New Roman"/>
          <w:b/>
          <w:sz w:val="24"/>
          <w:szCs w:val="24"/>
        </w:rPr>
        <w:br/>
        <w:t>программы</w:t>
      </w:r>
    </w:p>
    <w:p w:rsidR="00E279C3" w:rsidRPr="00FD63AC" w:rsidRDefault="00121E0C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AC">
        <w:rPr>
          <w:rFonts w:ascii="Times New Roman" w:hAnsi="Times New Roman" w:cs="Times New Roman"/>
          <w:sz w:val="24"/>
          <w:szCs w:val="24"/>
        </w:rPr>
        <w:t>Учебная дисциплина «Документационное обеспечение управления» принадлежит к общему гуманитарному и социально-экономическому циклу.</w:t>
      </w:r>
    </w:p>
    <w:p w:rsidR="00121E0C" w:rsidRPr="00FD63AC" w:rsidRDefault="00080451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AC">
        <w:rPr>
          <w:rFonts w:ascii="Times New Roman" w:hAnsi="Times New Roman" w:cs="Times New Roman"/>
          <w:sz w:val="24"/>
          <w:szCs w:val="24"/>
        </w:rPr>
        <w:t xml:space="preserve">Учебная дисциплина «Документационное обеспечение управления» обеспечивает формирование профессиональных </w:t>
      </w:r>
      <w:r w:rsidR="00CA6D4E" w:rsidRPr="00FD63AC">
        <w:rPr>
          <w:rFonts w:ascii="Times New Roman" w:hAnsi="Times New Roman" w:cs="Times New Roman"/>
          <w:sz w:val="24"/>
          <w:szCs w:val="24"/>
        </w:rPr>
        <w:t>,</w:t>
      </w:r>
      <w:r w:rsidRPr="00FD63AC">
        <w:rPr>
          <w:rFonts w:ascii="Times New Roman" w:hAnsi="Times New Roman" w:cs="Times New Roman"/>
          <w:sz w:val="24"/>
          <w:szCs w:val="24"/>
        </w:rPr>
        <w:t xml:space="preserve"> общих компетенций</w:t>
      </w:r>
      <w:r w:rsidR="00CA6D4E" w:rsidRPr="00FD63AC">
        <w:rPr>
          <w:rFonts w:ascii="Times New Roman" w:hAnsi="Times New Roman" w:cs="Times New Roman"/>
          <w:sz w:val="24"/>
          <w:szCs w:val="24"/>
        </w:rPr>
        <w:t xml:space="preserve"> и личностных результатов</w:t>
      </w:r>
      <w:r w:rsidRPr="00FD63AC">
        <w:rPr>
          <w:rFonts w:ascii="Times New Roman" w:hAnsi="Times New Roman" w:cs="Times New Roman"/>
          <w:sz w:val="24"/>
          <w:szCs w:val="24"/>
        </w:rPr>
        <w:t xml:space="preserve"> по всем видам деятельности ФГОС по специальности 08.02.06 «Строительство и эксплуатация городских путей сообщения». Особое значение дисциплина имеет при формировании и развитии ОК 4,5,9,10, ПК 1.1-1.4, ПК 2.1-2.3, ПК 4.1-4.2, ЛР</w:t>
      </w:r>
      <w:r w:rsidR="00872B64" w:rsidRPr="00FD63AC">
        <w:rPr>
          <w:rFonts w:ascii="Times New Roman" w:hAnsi="Times New Roman" w:cs="Times New Roman"/>
          <w:sz w:val="24"/>
          <w:szCs w:val="24"/>
        </w:rPr>
        <w:t xml:space="preserve"> 1-12, 13,15,17</w:t>
      </w:r>
    </w:p>
    <w:p w:rsidR="00E279C3" w:rsidRDefault="00E279C3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9C3" w:rsidRDefault="00E279C3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9C3" w:rsidRDefault="00E279C3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9C3" w:rsidRDefault="00E279C3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9C3" w:rsidRDefault="00E279C3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9C3" w:rsidRDefault="00E279C3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9C3" w:rsidRDefault="00E279C3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9C3" w:rsidRDefault="00E279C3" w:rsidP="00121E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E0C" w:rsidRPr="00121E0C" w:rsidRDefault="00121E0C" w:rsidP="00121E0C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21E0C">
        <w:rPr>
          <w:rFonts w:ascii="Times New Roman" w:hAnsi="Times New Roman" w:cs="Times New Roman"/>
          <w:b/>
          <w:sz w:val="24"/>
          <w:szCs w:val="24"/>
        </w:rPr>
        <w:lastRenderedPageBreak/>
        <w:t>1.3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4501"/>
      </w:tblGrid>
      <w:tr w:rsidR="00121E0C" w:rsidRPr="00121E0C" w:rsidTr="00121E0C">
        <w:tc>
          <w:tcPr>
            <w:tcW w:w="1242" w:type="dxa"/>
            <w:vAlign w:val="center"/>
          </w:tcPr>
          <w:p w:rsidR="00121E0C" w:rsidRPr="00121E0C" w:rsidRDefault="00121E0C" w:rsidP="00121E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  <w:r w:rsidR="00872B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2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</w:t>
            </w:r>
            <w:r w:rsidR="00872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72B64" w:rsidRPr="000F3F26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4678" w:type="dxa"/>
            <w:vAlign w:val="center"/>
          </w:tcPr>
          <w:p w:rsidR="00121E0C" w:rsidRPr="00121E0C" w:rsidRDefault="00121E0C" w:rsidP="00121E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01" w:type="dxa"/>
            <w:vAlign w:val="center"/>
          </w:tcPr>
          <w:p w:rsidR="00121E0C" w:rsidRPr="00121E0C" w:rsidRDefault="00121E0C" w:rsidP="00121E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121E0C" w:rsidRPr="00121E0C" w:rsidTr="00121E0C">
        <w:trPr>
          <w:trHeight w:val="622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21E0C" w:rsidRDefault="00121E0C" w:rsidP="00121E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 w:rsidR="00872B64">
              <w:rPr>
                <w:rFonts w:ascii="Times New Roman" w:hAnsi="Times New Roman" w:cs="Times New Roman"/>
                <w:b/>
                <w:sz w:val="24"/>
                <w:szCs w:val="24"/>
              </w:rPr>
              <w:t>, 5, 9, 10</w:t>
            </w:r>
          </w:p>
          <w:p w:rsidR="00121E0C" w:rsidRPr="00121E0C" w:rsidRDefault="00121E0C" w:rsidP="00121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1.1</w:t>
            </w:r>
            <w:r w:rsidR="00872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-1.4</w:t>
            </w:r>
          </w:p>
          <w:p w:rsidR="00121E0C" w:rsidRPr="00121E0C" w:rsidRDefault="00121E0C" w:rsidP="00121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2.1</w:t>
            </w:r>
            <w:r w:rsidR="00872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121E0C" w:rsidRPr="00121E0C" w:rsidRDefault="00121E0C" w:rsidP="00121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872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121E0C" w:rsidRDefault="00121E0C" w:rsidP="00121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4.1</w:t>
            </w:r>
            <w:r w:rsidR="00872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21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4.2</w:t>
            </w:r>
          </w:p>
          <w:p w:rsidR="00872B64" w:rsidRPr="00FD63AC" w:rsidRDefault="00872B64" w:rsidP="00121E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ЛР1-12, 13,15,17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21E0C" w:rsidRPr="00121E0C" w:rsidRDefault="00121E0C" w:rsidP="00121E0C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176" w:hanging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0"/>
              </w:numPr>
              <w:spacing w:after="0" w:line="240" w:lineRule="exact"/>
              <w:ind w:left="176" w:hanging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121E0C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мысли и оформлять документы по профессиональной тематике на государственном языке,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0"/>
              </w:numPr>
              <w:spacing w:after="0" w:line="240" w:lineRule="exact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1"/>
              </w:numPr>
              <w:spacing w:after="0" w:line="240" w:lineRule="exact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информационные технологии для решения профессиональных задач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1"/>
              </w:numPr>
              <w:spacing w:after="0" w:line="240" w:lineRule="exact"/>
              <w:ind w:left="176" w:hanging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смысл профессиональных текстов;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1"/>
              </w:numPr>
              <w:spacing w:after="0" w:line="240" w:lineRule="exact"/>
              <w:ind w:left="176" w:hanging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диалогах на профессиональные темы;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1"/>
              </w:numPr>
              <w:spacing w:after="0" w:line="240" w:lineRule="exact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профессиональную документацию</w:t>
            </w:r>
          </w:p>
          <w:p w:rsidR="00121E0C" w:rsidRPr="00121E0C" w:rsidRDefault="00121E0C" w:rsidP="00121E0C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exact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sz w:val="24"/>
                <w:szCs w:val="24"/>
              </w:rPr>
              <w:t>оформлять текстовую и графическую техническую документацию и согласовывать ее со всеми заинтересованными службами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121E0C" w:rsidRPr="00121E0C" w:rsidRDefault="00121E0C" w:rsidP="00121E0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коллектива;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особенности личности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 и построения устных сообщений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современные средства, программное обеспечение и порядок их применения 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i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2"/>
              </w:numPr>
              <w:spacing w:before="80"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актов по контролю качества при всех видах работ;</w:t>
            </w:r>
          </w:p>
          <w:p w:rsidR="00121E0C" w:rsidRPr="00121E0C" w:rsidRDefault="00121E0C" w:rsidP="00121E0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sz w:val="24"/>
                <w:szCs w:val="24"/>
              </w:rPr>
              <w:t>меры административной и уголовной ответственности, применяемые при нарушении требований охраны труда.</w:t>
            </w:r>
          </w:p>
          <w:p w:rsidR="00121E0C" w:rsidRPr="00121E0C" w:rsidRDefault="00121E0C" w:rsidP="00121E0C">
            <w:pPr>
              <w:pStyle w:val="a3"/>
              <w:widowControl w:val="0"/>
              <w:numPr>
                <w:ilvl w:val="0"/>
                <w:numId w:val="13"/>
              </w:numPr>
              <w:spacing w:before="40"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</w:t>
            </w:r>
          </w:p>
        </w:tc>
      </w:tr>
    </w:tbl>
    <w:p w:rsidR="00B17D06" w:rsidRDefault="00B17D06" w:rsidP="00FC00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F26" w:rsidRDefault="000F3F26">
      <w:pP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br w:type="page"/>
      </w:r>
    </w:p>
    <w:p w:rsidR="004F5C65" w:rsidRPr="002E58A9" w:rsidRDefault="004F5C65" w:rsidP="004F5C65">
      <w:pPr>
        <w:spacing w:after="24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E58A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2 СТРУКТУРА И СОДЕРЖАНИЕ УЧЕБНОЙ ДИСЦИПЛИНЫ</w:t>
      </w:r>
    </w:p>
    <w:p w:rsidR="004F5C65" w:rsidRPr="002E58A9" w:rsidRDefault="004F5C65" w:rsidP="004F5C65">
      <w:pPr>
        <w:tabs>
          <w:tab w:val="left" w:pos="-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Объем учебной дисциплины и виды учебной работы</w:t>
      </w: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2124"/>
      </w:tblGrid>
      <w:tr w:rsidR="004F5C65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4F5C65" w:rsidP="004F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4F5C65" w:rsidP="004F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часов </w:t>
            </w:r>
          </w:p>
        </w:tc>
      </w:tr>
      <w:tr w:rsidR="004F5C65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4F5C65" w:rsidP="004F5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  <w:r w:rsidRPr="002E5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(из учебного плана)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05613D" w:rsidP="004F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4F5C65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C65" w:rsidRPr="002E58A9" w:rsidRDefault="004F5C65" w:rsidP="004F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учебная нагрузка </w:t>
            </w:r>
            <w:r w:rsidRPr="002E5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(из учебного плана)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121E0C" w:rsidP="004F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F5C65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C65" w:rsidRPr="002E58A9" w:rsidRDefault="004F5C65" w:rsidP="004F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учебных занятий </w:t>
            </w:r>
            <w:r w:rsidRPr="002E5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(из учебного плана)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05613D" w:rsidP="0012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2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279C3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9C3" w:rsidRPr="00FD63AC" w:rsidRDefault="00E279C3" w:rsidP="004F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реализуемых в форме практической подготовки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C3" w:rsidRPr="00FD63AC" w:rsidRDefault="00801F40" w:rsidP="0012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4F5C65" w:rsidRPr="002E58A9" w:rsidTr="004F5C65">
        <w:trPr>
          <w:trHeight w:val="460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C65" w:rsidRPr="002E58A9" w:rsidRDefault="004F5C65" w:rsidP="004F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5C65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C65" w:rsidRPr="002E58A9" w:rsidRDefault="004F5C65" w:rsidP="004F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121E0C" w:rsidP="004F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4F5C65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C65" w:rsidRPr="002E58A9" w:rsidRDefault="004F5C65" w:rsidP="004F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(если предусмотрено)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4F5C65" w:rsidP="004F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F5C65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C65" w:rsidRPr="002E58A9" w:rsidRDefault="004F5C65" w:rsidP="004F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4F5C65" w:rsidP="004F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C65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C65" w:rsidRPr="002E58A9" w:rsidRDefault="004F5C65" w:rsidP="004F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65" w:rsidRPr="002E58A9" w:rsidRDefault="004F5C65" w:rsidP="004F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5C65" w:rsidRPr="002E58A9" w:rsidTr="004F5C65">
        <w:trPr>
          <w:trHeight w:val="460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5C65" w:rsidRPr="002E58A9" w:rsidRDefault="004F5C65" w:rsidP="004F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58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проводится в форме дифференцированного зачёта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5C65" w:rsidRPr="000F3F26" w:rsidRDefault="00121E0C" w:rsidP="004F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9118B8" w:rsidRDefault="009118B8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C65" w:rsidRDefault="004F5C65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C65" w:rsidRDefault="004F5C65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C65" w:rsidRDefault="004F5C65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C65" w:rsidRPr="00B318E2" w:rsidRDefault="004F5C65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780" w:rsidRPr="00B318E2" w:rsidRDefault="009118B8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br w:type="page"/>
      </w:r>
    </w:p>
    <w:p w:rsidR="00FC00B8" w:rsidRDefault="00FC00B8" w:rsidP="00B31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FC00B8" w:rsidSect="001C446B">
          <w:footerReference w:type="default" r:id="rId9"/>
          <w:pgSz w:w="11906" w:h="16838"/>
          <w:pgMar w:top="1134" w:right="1134" w:bottom="1134" w:left="567" w:header="709" w:footer="709" w:gutter="0"/>
          <w:cols w:space="720"/>
          <w:titlePg/>
          <w:docGrid w:linePitch="299"/>
        </w:sectPr>
      </w:pPr>
    </w:p>
    <w:p w:rsidR="003C175D" w:rsidRDefault="00B318E2" w:rsidP="00B31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0454082"/>
      <w:r w:rsidRPr="00B318E2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="003C17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8E2" w:rsidRPr="00B17D06" w:rsidRDefault="00B318E2" w:rsidP="00B31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06">
        <w:rPr>
          <w:rFonts w:ascii="Times New Roman" w:hAnsi="Times New Roman" w:cs="Times New Roman"/>
          <w:b/>
          <w:sz w:val="24"/>
          <w:szCs w:val="24"/>
        </w:rPr>
        <w:t xml:space="preserve">«Документационное обеспечение </w:t>
      </w:r>
      <w:r w:rsidR="003C175D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r w:rsidRPr="00B17D0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9373"/>
        <w:gridCol w:w="1640"/>
        <w:gridCol w:w="1901"/>
      </w:tblGrid>
      <w:tr w:rsidR="00B17D06" w:rsidRPr="00B17D06" w:rsidTr="00B17D06">
        <w:tc>
          <w:tcPr>
            <w:tcW w:w="2268" w:type="dxa"/>
            <w:vAlign w:val="center"/>
          </w:tcPr>
          <w:p w:rsidR="00B17D06" w:rsidRPr="00B17D06" w:rsidRDefault="00B17D06" w:rsidP="003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17D06" w:rsidRPr="00B17D06" w:rsidRDefault="00B17D06" w:rsidP="003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9720" w:type="dxa"/>
          </w:tcPr>
          <w:p w:rsidR="00B17D06" w:rsidRPr="00B17D06" w:rsidRDefault="00B17D06" w:rsidP="003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лабораторных и практических работ, самостоятельная работа обучающихся, курсовая работа (проект)</w:t>
            </w:r>
          </w:p>
        </w:tc>
        <w:tc>
          <w:tcPr>
            <w:tcW w:w="1676" w:type="dxa"/>
            <w:vAlign w:val="center"/>
          </w:tcPr>
          <w:p w:rsidR="00B17D06" w:rsidRPr="00B17D06" w:rsidRDefault="00B17D06" w:rsidP="003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  <w:p w:rsidR="00B17D06" w:rsidRPr="00B17D06" w:rsidRDefault="00B17D06" w:rsidP="003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96" w:type="dxa"/>
            <w:vAlign w:val="center"/>
          </w:tcPr>
          <w:p w:rsidR="00B17D06" w:rsidRPr="00B17D06" w:rsidRDefault="00B17D06" w:rsidP="003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компетенций</w:t>
            </w:r>
            <w:r w:rsidR="00801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личностных результатов, формированию которых способствует элемент программы</w:t>
            </w:r>
          </w:p>
        </w:tc>
      </w:tr>
      <w:tr w:rsidR="00B17D06" w:rsidRPr="00B17D06" w:rsidTr="00B17D06">
        <w:tc>
          <w:tcPr>
            <w:tcW w:w="2268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6" w:type="dxa"/>
            <w:vMerge w:val="restart"/>
          </w:tcPr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7D06" w:rsidRPr="000F3F26" w:rsidRDefault="00BD0DDD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B17D06" w:rsidRPr="000F3F2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872B64" w:rsidRPr="000F3F26" w:rsidRDefault="00872B64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B17D06" w:rsidRPr="00B17D06" w:rsidTr="00B17D06">
        <w:tc>
          <w:tcPr>
            <w:tcW w:w="11988" w:type="dxa"/>
            <w:gridSpan w:val="2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ПРЕДМЕТ. СОДЕРЖАНИЕ. ЗАДАЧИ КУРСА</w:t>
            </w:r>
          </w:p>
        </w:tc>
        <w:tc>
          <w:tcPr>
            <w:tcW w:w="1676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c>
          <w:tcPr>
            <w:tcW w:w="2268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720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85"/>
        </w:trPr>
        <w:tc>
          <w:tcPr>
            <w:tcW w:w="2268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1 История развития государственной системы делопроизводства</w:t>
            </w:r>
          </w:p>
        </w:tc>
        <w:tc>
          <w:tcPr>
            <w:tcW w:w="1676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55"/>
        </w:trPr>
        <w:tc>
          <w:tcPr>
            <w:tcW w:w="2268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2 Официально-деловой стиль общения.</w:t>
            </w:r>
          </w:p>
        </w:tc>
        <w:tc>
          <w:tcPr>
            <w:tcW w:w="1676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55"/>
        </w:trPr>
        <w:tc>
          <w:tcPr>
            <w:tcW w:w="2268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3 Уровни официального общения, жанры документов</w:t>
            </w:r>
          </w:p>
        </w:tc>
        <w:tc>
          <w:tcPr>
            <w:tcW w:w="1676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c>
          <w:tcPr>
            <w:tcW w:w="11988" w:type="dxa"/>
            <w:gridSpan w:val="2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ДОКУМЕНТ И СПОСОБЫ ДОКУМЕНТИРОВАНИЯ</w:t>
            </w:r>
          </w:p>
        </w:tc>
        <w:tc>
          <w:tcPr>
            <w:tcW w:w="1676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c>
          <w:tcPr>
            <w:tcW w:w="2268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872B64" w:rsidRPr="000F3F26" w:rsidRDefault="00872B64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B17D06" w:rsidRPr="00B17D06" w:rsidTr="00B17D06"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1 Основные понятия и определения документационного обеспечения профессиональной деятельности</w:t>
            </w:r>
          </w:p>
        </w:tc>
        <w:tc>
          <w:tcPr>
            <w:tcW w:w="1676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315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 xml:space="preserve">2 Функции документов. </w:t>
            </w:r>
          </w:p>
        </w:tc>
        <w:tc>
          <w:tcPr>
            <w:tcW w:w="1676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316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3 Свойства документа. Текстовый документ.</w:t>
            </w:r>
          </w:p>
        </w:tc>
        <w:tc>
          <w:tcPr>
            <w:tcW w:w="1676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85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4 Понятие оригинала, дубликат, копия, фальсификация</w:t>
            </w:r>
          </w:p>
        </w:tc>
        <w:tc>
          <w:tcPr>
            <w:tcW w:w="1676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128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171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76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128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95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c>
          <w:tcPr>
            <w:tcW w:w="2268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2B64" w:rsidRPr="000F3F26" w:rsidRDefault="00872B64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ЛР1-12, </w:t>
            </w:r>
            <w:r w:rsidRPr="000F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13,15,17</w:t>
            </w:r>
          </w:p>
        </w:tc>
      </w:tr>
      <w:tr w:rsidR="00B17D06" w:rsidRPr="00B17D06" w:rsidTr="00B17D06">
        <w:trPr>
          <w:trHeight w:val="285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1 Способы документирования.</w:t>
            </w:r>
          </w:p>
        </w:tc>
        <w:tc>
          <w:tcPr>
            <w:tcW w:w="1676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80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2 История документирования</w:t>
            </w:r>
          </w:p>
        </w:tc>
        <w:tc>
          <w:tcPr>
            <w:tcW w:w="1676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83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3 Материальные носители информации.</w:t>
            </w:r>
          </w:p>
        </w:tc>
        <w:tc>
          <w:tcPr>
            <w:tcW w:w="1676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85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>4 Документ на машинном носителе.</w:t>
            </w:r>
          </w:p>
        </w:tc>
        <w:tc>
          <w:tcPr>
            <w:tcW w:w="1676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96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Визитная карточка, виды, письменные сообщения на визитной карточке; Составление заявления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310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45"/>
        </w:trPr>
        <w:tc>
          <w:tcPr>
            <w:tcW w:w="11988" w:type="dxa"/>
            <w:gridSpan w:val="2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ОБЩИЕ ПРАВИЛА СОСТАВЛЕНИЯ ОСНОВНЫХ ДОКУМЕНТОВ</w:t>
            </w:r>
          </w:p>
        </w:tc>
        <w:tc>
          <w:tcPr>
            <w:tcW w:w="1676" w:type="dxa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6" w:type="dxa"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45"/>
        </w:trPr>
        <w:tc>
          <w:tcPr>
            <w:tcW w:w="2268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872B64" w:rsidRPr="000F3F26" w:rsidRDefault="00872B64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B17D06" w:rsidRPr="00B17D06" w:rsidTr="00B17D06">
        <w:trPr>
          <w:trHeight w:val="534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1 Нормативно-правовая база документационного обеспечения профессиональной деятельности</w:t>
            </w:r>
          </w:p>
        </w:tc>
        <w:tc>
          <w:tcPr>
            <w:tcW w:w="1676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555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Законодательство РФ, органов исполнительной власти, стандарты в области документирования</w:t>
            </w:r>
          </w:p>
        </w:tc>
        <w:tc>
          <w:tcPr>
            <w:tcW w:w="1676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45"/>
        </w:trPr>
        <w:tc>
          <w:tcPr>
            <w:tcW w:w="2268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305"/>
        </w:trPr>
        <w:tc>
          <w:tcPr>
            <w:tcW w:w="2268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Сокращения в делопроизводстве; Составление служебной записки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45"/>
        </w:trPr>
        <w:tc>
          <w:tcPr>
            <w:tcW w:w="2268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45"/>
        </w:trPr>
        <w:tc>
          <w:tcPr>
            <w:tcW w:w="2268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45"/>
        </w:trPr>
        <w:tc>
          <w:tcPr>
            <w:tcW w:w="2268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872B64" w:rsidRPr="000F3F26" w:rsidRDefault="00872B64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B17D06" w:rsidRPr="00B17D06" w:rsidTr="00B17D06">
        <w:trPr>
          <w:trHeight w:val="243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1 Государственная система документационного обеспечения управления.</w:t>
            </w:r>
          </w:p>
        </w:tc>
        <w:tc>
          <w:tcPr>
            <w:tcW w:w="1676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70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2. Унифицированные системы документации.</w:t>
            </w:r>
          </w:p>
        </w:tc>
        <w:tc>
          <w:tcPr>
            <w:tcW w:w="1676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85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3. Классификация документов. Общероссийские классификаторы.</w:t>
            </w:r>
          </w:p>
        </w:tc>
        <w:tc>
          <w:tcPr>
            <w:tcW w:w="1676" w:type="dxa"/>
            <w:vMerge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6" w:rsidRPr="00B17D06" w:rsidTr="00B17D06">
        <w:trPr>
          <w:trHeight w:val="245"/>
        </w:trPr>
        <w:tc>
          <w:tcPr>
            <w:tcW w:w="2268" w:type="dxa"/>
            <w:vMerge/>
            <w:vAlign w:val="center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</w:tcPr>
          <w:p w:rsidR="00B17D06" w:rsidRPr="00B17D0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38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Числительные в делопроизводстве; Составление докладной записки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D0DDD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2B64" w:rsidRPr="000F3F26" w:rsidRDefault="00872B64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268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1 Общие требования к оформлению управленческих документов.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57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Знакомство с понятием «реквизит документа»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13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3 Перечень реквизитов, предусмотренных ГОСТ Р 7.0.97-2016,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84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реквизитов на поле углового штампа; Составление расписки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72B64" w:rsidRPr="000F3F26" w:rsidRDefault="00872B64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300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1 Формуляр документа и его реквизиты. Автор документа. Вид документа. Дата </w:t>
            </w:r>
            <w:r w:rsidRPr="00FD6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85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 Правила подписи документов. Печати и их назначение.</w:t>
            </w:r>
            <w:r w:rsidRPr="00FD6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6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3 Юридическая сила документа. Реквизиты, придающие юридическую силу документа.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44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Составление отдельных реквизитов документа; Доверенность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2.5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72B64" w:rsidRPr="000F3F26" w:rsidRDefault="00872B64" w:rsidP="0080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270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1 Совершенствование состава и форм управленческих документов.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555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Система документации (госуд., отраслевая, ведомственная) унифицированные системы документации.  ГОСТы. Унифицир. формы документов, табель форм.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174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Написание имен собственных в делопроизводстве; Оформление реквизита «Заголовок»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270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1 Язык и стиль документов. Стиль изложения официально-деловых документов. 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85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Фразеология деловой речи. Клише и штампы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15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3 Лексические ошибки и их исправления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40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4 Грамматические ошибки в языке деловых бумаг.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80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документов; Оформление реквизита «Адресат»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2.7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ЛР1-12, </w:t>
            </w:r>
            <w:r w:rsidRPr="000F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13,15,17</w:t>
            </w:r>
          </w:p>
        </w:tc>
      </w:tr>
      <w:tr w:rsidR="00FD63AC" w:rsidRPr="00FD63AC" w:rsidTr="00B17D06">
        <w:trPr>
          <w:trHeight w:val="345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1 Требования к языку и стилю документа.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195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Общие нормы и правила оформления документов: размеры полей, нумерация страниц, оформление таблиц.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35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Написание имен собственных в документах; Оформление реквизита «Резолюция»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11988" w:type="dxa"/>
            <w:gridSpan w:val="2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УНИФИЦИРОВАННАЯ СИСТЕМА ДОКУМЕНТАЦИИ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6" w:type="dxa"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270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1 Сущность унификации и стандартизации в делопроизводстве. 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61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Унифицированная система документации. Табель унифицированных форм документов.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3 Этапы унификации, язык и стиль изложения. Формы унификации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27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Виды доверенностей и условия для их оформления; Оформление реквизита «Исполнитель»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1 Унифицированная система организационно-распорядительной документации 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Классификация организационно-распорядительной документации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13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записка, производственные ситуации, требующие составления такого документа.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285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1 Организационные документы. Виды, назначение, правила оформления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50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Правила оформления различных видов организационных документов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11"/>
        </w:trPr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Оформление фрагментов организационных документов, редактирование; оформление штатного расписания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3.4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ЛР1-12, 13,15,17</w:t>
            </w:r>
          </w:p>
        </w:tc>
      </w:tr>
      <w:tr w:rsidR="00FD63AC" w:rsidRPr="00FD63AC" w:rsidTr="00B17D06">
        <w:trPr>
          <w:trHeight w:val="269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Распорядительные документы. Виды, назначение и правила оформления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09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Составление моделей-образцов распорядительных документов. Оформление элементов приказа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95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3.5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329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1 Распорядительные документы: требования, предъявляемые к тексту и оформлению. 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78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Правила оформления различных видов распорядительных документов.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05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Составление моделей-образцов распорядительных документов; Оформление макета приказа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3.6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191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Справочно-информационные документы. Виды, назначение, правила оформления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25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Виды дистанционной связи в делопроизводстве (телеграмма, факс и т.д.) Оформление протокола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3.7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300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Правила оформления различных видов справочно-информационных документов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552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Составление моделей-образцов справочно-информационных документов. Оформление акта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3.8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300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1 Значение переписки в делопроизводстве.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33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2 Деловое письмо в условиях унификации. 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3 Современное деловое письмо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17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Деловая переписка: виды писем и их назначение</w:t>
            </w:r>
            <w:r w:rsidR="00801F40"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«Виды документов и их оформление»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11988" w:type="dxa"/>
            <w:gridSpan w:val="2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 ОРГАНИЗАЦИЯ РАБОТЫ С ДОКУМЕНТАМИ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  <w:vAlign w:val="center"/>
          </w:tcPr>
          <w:p w:rsidR="00B17D06" w:rsidRPr="000F3F26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6" w:type="dxa"/>
            <w:vMerge w:val="restart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  <w:vMerge w:val="restart"/>
            <w:vAlign w:val="center"/>
          </w:tcPr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17D06" w:rsidRPr="000F3F26" w:rsidRDefault="00B17D06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0DDD" w:rsidRPr="000F3F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72B64" w:rsidRPr="000F3F26" w:rsidRDefault="00872B64" w:rsidP="0087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6">
              <w:rPr>
                <w:rFonts w:ascii="Times New Roman" w:hAnsi="Times New Roman" w:cs="Times New Roman"/>
                <w:sz w:val="24"/>
                <w:szCs w:val="24"/>
              </w:rPr>
              <w:t>ЛР1-12, 13,15,17</w:t>
            </w:r>
          </w:p>
        </w:tc>
      </w:tr>
      <w:tr w:rsidR="00FD63AC" w:rsidRPr="00FD63AC" w:rsidTr="00B17D06">
        <w:trPr>
          <w:trHeight w:val="297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 xml:space="preserve">1 Нормативные основы документирования работы с кадрами. 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356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2 Документы по трудовым отношениям. Классификация, правила оформления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40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3 Технология работы с документами: организация документооборота, регистрация и контроль исполнения документов.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566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4 Защита конфиденциальных документов от несанкционированного доступа</w:t>
            </w:r>
          </w:p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sz w:val="24"/>
                <w:szCs w:val="24"/>
              </w:rPr>
              <w:t>Систематизация и хранение документов.</w:t>
            </w:r>
          </w:p>
        </w:tc>
        <w:tc>
          <w:tcPr>
            <w:tcW w:w="1676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AC" w:rsidRPr="00FD63AC" w:rsidTr="00B17D06">
        <w:trPr>
          <w:trHeight w:val="264"/>
        </w:trPr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2268" w:type="dxa"/>
            <w:vMerge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AC" w:rsidRPr="00FD63AC" w:rsidTr="00B17D06">
        <w:tc>
          <w:tcPr>
            <w:tcW w:w="11988" w:type="dxa"/>
            <w:gridSpan w:val="2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D06" w:rsidRPr="00FD63AC" w:rsidTr="00B17D06">
        <w:trPr>
          <w:trHeight w:val="416"/>
        </w:trPr>
        <w:tc>
          <w:tcPr>
            <w:tcW w:w="11988" w:type="dxa"/>
            <w:gridSpan w:val="2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Всего:</w:t>
            </w:r>
          </w:p>
        </w:tc>
        <w:tc>
          <w:tcPr>
            <w:tcW w:w="1676" w:type="dxa"/>
            <w:vAlign w:val="center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96" w:type="dxa"/>
            <w:shd w:val="clear" w:color="auto" w:fill="auto"/>
          </w:tcPr>
          <w:p w:rsidR="00B17D06" w:rsidRPr="00FD63AC" w:rsidRDefault="00B17D06" w:rsidP="00B17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8E2" w:rsidRPr="00FD63AC" w:rsidRDefault="00B318E2" w:rsidP="00B31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D06" w:rsidRPr="00FD63AC" w:rsidRDefault="00B17D06" w:rsidP="00B31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D06" w:rsidRPr="00B318E2" w:rsidRDefault="00B17D06" w:rsidP="00B31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E96" w:rsidRPr="00B318E2" w:rsidRDefault="00B318E2" w:rsidP="0017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E2">
        <w:rPr>
          <w:rFonts w:ascii="Times New Roman" w:hAnsi="Times New Roman" w:cs="Times New Roman"/>
          <w:iCs/>
          <w:color w:val="000000"/>
          <w:sz w:val="24"/>
          <w:szCs w:val="24"/>
        </w:rPr>
        <w:br w:type="page"/>
      </w:r>
    </w:p>
    <w:bookmarkEnd w:id="1"/>
    <w:p w:rsidR="002B2E96" w:rsidRPr="00B318E2" w:rsidRDefault="002B2E96" w:rsidP="00B3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B2E96" w:rsidRPr="00B318E2" w:rsidSect="001013CC">
          <w:pgSz w:w="16838" w:h="11906" w:orient="landscape"/>
          <w:pgMar w:top="567" w:right="1134" w:bottom="1134" w:left="1134" w:header="709" w:footer="709" w:gutter="0"/>
          <w:cols w:space="720"/>
          <w:docGrid w:linePitch="299"/>
        </w:sectPr>
      </w:pPr>
    </w:p>
    <w:p w:rsidR="009118B8" w:rsidRPr="00B318E2" w:rsidRDefault="009118B8" w:rsidP="00B17D06">
      <w:pPr>
        <w:pStyle w:val="a3"/>
        <w:spacing w:after="2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E2">
        <w:rPr>
          <w:rFonts w:ascii="Times New Roman" w:hAnsi="Times New Roman" w:cs="Times New Roman"/>
          <w:b/>
          <w:sz w:val="24"/>
          <w:szCs w:val="24"/>
        </w:rPr>
        <w:lastRenderedPageBreak/>
        <w:t>3 УСЛОВИЯ РЕАЛИЗАЦИИ УЧЕБНОЙ ДИСЦИПЛИНЫ</w:t>
      </w:r>
    </w:p>
    <w:p w:rsidR="00B17D06" w:rsidRPr="00B17D06" w:rsidRDefault="00B17D06" w:rsidP="00B17D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17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B17D06" w:rsidRPr="00B17D06" w:rsidRDefault="00B17D06" w:rsidP="00B1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Требования к материально-техническому обеспечению</w:t>
      </w:r>
    </w:p>
    <w:p w:rsidR="00B17D06" w:rsidRPr="00B17D06" w:rsidRDefault="00B17D06" w:rsidP="00B1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программы учебной дисциплины требует наличия кабинета гуманитарных и социально-экономических дисциплин.</w:t>
      </w:r>
    </w:p>
    <w:p w:rsidR="00B17D06" w:rsidRPr="00B17D06" w:rsidRDefault="00B17D06" w:rsidP="00B1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учебного кабинета:</w:t>
      </w:r>
    </w:p>
    <w:p w:rsidR="00B17D06" w:rsidRPr="00B17D06" w:rsidRDefault="00B17D06" w:rsidP="00B17D06">
      <w:pPr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посадочные места по количеству обучающихся.</w:t>
      </w:r>
    </w:p>
    <w:p w:rsidR="00B17D06" w:rsidRPr="00B17D06" w:rsidRDefault="00B17D06" w:rsidP="00B17D06">
      <w:pPr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преподавателя,</w:t>
      </w:r>
    </w:p>
    <w:p w:rsidR="00B17D06" w:rsidRPr="00B17D06" w:rsidRDefault="00B17D06" w:rsidP="00B17D06">
      <w:pPr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демонстрационные пособия.</w:t>
      </w:r>
    </w:p>
    <w:p w:rsidR="00B17D06" w:rsidRPr="00B17D06" w:rsidRDefault="00B17D06" w:rsidP="00B17D06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обучения:</w:t>
      </w:r>
    </w:p>
    <w:p w:rsidR="00B17D06" w:rsidRPr="00B17D06" w:rsidRDefault="00B17D06" w:rsidP="00B17D06">
      <w:pPr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лицензионное программное обеспечение;</w:t>
      </w:r>
    </w:p>
    <w:p w:rsidR="00B17D06" w:rsidRPr="00B17D06" w:rsidRDefault="00B17D06" w:rsidP="00B17D06">
      <w:pPr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B17D06" w:rsidRPr="00B17D06" w:rsidRDefault="00B17D06" w:rsidP="00B17D06">
      <w:pPr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средства.</w:t>
      </w:r>
    </w:p>
    <w:p w:rsidR="00B17D06" w:rsidRPr="00B17D06" w:rsidRDefault="00B17D06" w:rsidP="00B1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обучения. Перечень используемых учебных изданий, Интернет-ресурсов, дополнительной литературы</w:t>
      </w:r>
    </w:p>
    <w:p w:rsidR="00B17D06" w:rsidRPr="00B17D06" w:rsidRDefault="00B17D06" w:rsidP="00B1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документы:</w:t>
      </w:r>
    </w:p>
    <w:p w:rsidR="00B17D06" w:rsidRPr="00B17D06" w:rsidRDefault="00B17D06" w:rsidP="00B17D06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ГОСТ Р 7.0-.97-2016. Система стандартов по информации, библиотечному и издательскому делу. Организационно-распорядительной документация. Требования к оформлению документов. Введен в действие с 01.07.2018.</w:t>
      </w:r>
    </w:p>
    <w:p w:rsidR="00B17D06" w:rsidRPr="00B17D06" w:rsidRDefault="00B17D06" w:rsidP="00B17D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источники:</w:t>
      </w:r>
      <w:r w:rsidRPr="00B1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7D06" w:rsidRPr="00B17D06" w:rsidRDefault="00B17D06" w:rsidP="00B1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Басаков, М.И. Документационное обеспечение управления (делопроизводство): учебник / М.И. Басаков. - Рн/Д: Феникс, 2019. - 83 c.</w:t>
      </w:r>
    </w:p>
    <w:p w:rsidR="00B17D06" w:rsidRPr="00B17D06" w:rsidRDefault="00B17D06" w:rsidP="00B1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Доронина Л.А. </w:t>
      </w:r>
      <w:bookmarkStart w:id="2" w:name="_Hlk50026060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Документационное обеспечение управления: учебник и практикум </w:t>
      </w:r>
      <w:bookmarkEnd w:id="2"/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СПО /Л.А. Доронина, В.С. Иритикова. - М.: Издательство Юрайт, 2019. – 233 с.</w:t>
      </w:r>
    </w:p>
    <w:p w:rsidR="00B17D06" w:rsidRPr="00B17D06" w:rsidRDefault="00B17D06" w:rsidP="00B1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Казакевич Т.А. Документационное обеспечение управления: учебник и практикум для СПО /Т.А. Казакевич, А.И. Ткалич. – 2-е изд., испр. и доп. - М.: Издательство Юрайт, </w:t>
      </w:r>
      <w:r w:rsidRPr="00121E0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2018. – 177</w:t>
      </w: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B17D06" w:rsidRPr="00B17D06" w:rsidRDefault="00B17D06" w:rsidP="00B1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4 Корнеев И.К. Документационное обеспечение управления: учебник и практикум для СПО /И.К Корнеев, А.В. Пшенко, В.А. Машурцев. – 2-е изд., испр. и доп. - М.: Издательство Юрайт, 2019. – 384 с.</w:t>
      </w:r>
    </w:p>
    <w:p w:rsidR="00B17D06" w:rsidRPr="00B17D06" w:rsidRDefault="00B17D06" w:rsidP="00B17D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Румынина Л.А. Документационное обеспечение управления: учебник для студентов учреждений СПО. – М.: Академия, </w:t>
      </w:r>
      <w:r w:rsidRPr="00CA6D4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A6D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A6D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17D06" w:rsidRPr="00B17D06" w:rsidRDefault="00B17D06" w:rsidP="00B17D0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источники:</w:t>
      </w:r>
    </w:p>
    <w:p w:rsidR="00B17D06" w:rsidRPr="00B17D06" w:rsidRDefault="00B17D06" w:rsidP="00B17D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Грозова, О. С. Делопроизводство: учеб. пособие для СПО – М.: Издательство Юрайт, 2019. – Серия: Профессиональное образование – 126 с. </w:t>
      </w:r>
    </w:p>
    <w:p w:rsidR="00B17D06" w:rsidRPr="00B17D06" w:rsidRDefault="00B17D06" w:rsidP="00B1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Кугушева, Т.В. Делопроизводство: учебное пособие / Т.В. Кугушева. - Рн/Д: Феникс, 2018. - 96 c.</w:t>
      </w:r>
    </w:p>
    <w:p w:rsidR="00B17D06" w:rsidRPr="00B17D06" w:rsidRDefault="00B17D06" w:rsidP="00B1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3 Пшенко А.В. Документационное обеспечение управления: Практикум: учебное пособие для студ. учреждений СПО / А.В. Пшенко, Л.А. Доронина. – 8-е изд., стер. – М.: Издательский центр «Академия», 201</w:t>
      </w:r>
      <w:r w:rsidR="00CA6D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160 с.</w:t>
      </w:r>
    </w:p>
    <w:p w:rsidR="00B17D06" w:rsidRPr="00B17D06" w:rsidRDefault="00B17D06" w:rsidP="00B17D0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B17D06" w:rsidRPr="00B17D06" w:rsidRDefault="00B17D06" w:rsidP="00B17D0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Кожанова</w:t>
      </w:r>
      <w:r w:rsidRPr="00B17D06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 xml:space="preserve"> Е.</w:t>
      </w: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 стандарты в сфере  ДОУ [Электронный  ресурс]</w:t>
      </w:r>
      <w:r w:rsidRPr="00B17D0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//ДелоПресс. Режим доступа: http://www.delo-press.ru/articles.php?n=14471, свободный.</w:t>
      </w:r>
    </w:p>
    <w:p w:rsidR="00B17D06" w:rsidRPr="00B17D06" w:rsidRDefault="00B17D06" w:rsidP="00B1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Энциклопедия делопроизводства [Электронный ресурс] /Центр компетенции по вопросам документационного обеспечения управления и архивного дела. - Режим доступа: </w:t>
      </w:r>
      <w:hyperlink r:id="rId10" w:history="1">
        <w:r w:rsidRPr="00B17D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http://www.edou.ru/enc/, </w:t>
        </w:r>
      </w:hyperlink>
      <w:r w:rsidRPr="00B17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свободный.</w:t>
      </w:r>
    </w:p>
    <w:p w:rsidR="009B2BE1" w:rsidRDefault="009B2BE1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D06" w:rsidRDefault="00B17D06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D06" w:rsidRPr="00B318E2" w:rsidRDefault="00B17D06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94" w:rsidRPr="00B318E2" w:rsidRDefault="00DB6194" w:rsidP="00B3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8E2">
        <w:rPr>
          <w:rFonts w:ascii="Times New Roman" w:hAnsi="Times New Roman" w:cs="Times New Roman"/>
          <w:sz w:val="24"/>
          <w:szCs w:val="24"/>
        </w:rPr>
        <w:br w:type="page"/>
      </w:r>
    </w:p>
    <w:p w:rsidR="007F6C00" w:rsidRPr="00B318E2" w:rsidRDefault="007F6C00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E2">
        <w:rPr>
          <w:rFonts w:ascii="Times New Roman" w:hAnsi="Times New Roman" w:cs="Times New Roman"/>
          <w:b/>
          <w:sz w:val="24"/>
          <w:szCs w:val="24"/>
        </w:rPr>
        <w:lastRenderedPageBreak/>
        <w:t>4 КОНТРОЛЬ И ОЦЕНКА РЕЗУЛЬТАТОВ ОСВОЕНИЯ УЧЕБНОЙ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168CB" w:rsidRPr="00B318E2" w:rsidTr="00880886">
        <w:tc>
          <w:tcPr>
            <w:tcW w:w="3473" w:type="dxa"/>
            <w:vAlign w:val="center"/>
          </w:tcPr>
          <w:p w:rsidR="009168CB" w:rsidRPr="00B318E2" w:rsidRDefault="009168CB" w:rsidP="00B318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474" w:type="dxa"/>
            <w:vAlign w:val="center"/>
          </w:tcPr>
          <w:p w:rsidR="009168CB" w:rsidRPr="00B318E2" w:rsidRDefault="009168CB" w:rsidP="00B318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474" w:type="dxa"/>
            <w:vAlign w:val="center"/>
          </w:tcPr>
          <w:p w:rsidR="009168CB" w:rsidRPr="00B318E2" w:rsidRDefault="00880886" w:rsidP="00B318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9168CB" w:rsidRPr="00B318E2" w:rsidTr="009168CB">
        <w:tc>
          <w:tcPr>
            <w:tcW w:w="3473" w:type="dxa"/>
          </w:tcPr>
          <w:p w:rsidR="00D151EB" w:rsidRPr="00B318E2" w:rsidRDefault="00D151EB" w:rsidP="00B318E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Перечень </w:t>
            </w:r>
            <w:r w:rsidRPr="00B318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умений</w:t>
            </w:r>
            <w:r w:rsidRPr="00B318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осваиваемых в рамках дисциплины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7"/>
              </w:numPr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в соответствии с нормативной базой;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7"/>
              </w:numPr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использовать унифицированные системы документации;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7"/>
              </w:numPr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осуществлять хранение, поиск документов;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7"/>
              </w:numPr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составлять документы разных типов;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7"/>
              </w:numPr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вести деловые беседу, переговоры, совещания;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7"/>
              </w:numPr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находить выходы из конфликтных ситуаций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7"/>
              </w:numPr>
              <w:ind w:left="0" w:hanging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лексические, грамматические, синтаксические нормы при составлении деловых текстов</w:t>
            </w:r>
          </w:p>
          <w:p w:rsidR="00D151EB" w:rsidRPr="00B318E2" w:rsidRDefault="00D151EB" w:rsidP="00B3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Перечень </w:t>
            </w:r>
            <w:r w:rsidR="00324E4C" w:rsidRPr="00B318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знаний</w:t>
            </w:r>
            <w:r w:rsidRPr="00B318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осваиваемых в рамках дисциплины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основные понятия документационного обеспечения профессиональной деятельности;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основные законодательные и нормативные акты в области документационного обеспечения профессиональной деятельности;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документационного обеспечения профессиональной деятельности;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и оформлению различных видов документов;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организацию работы с электронными документами; виды оргтехники и способы её использования в документационном обеспечении профессиональной деятельности;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аспект культуры речи;</w:t>
            </w:r>
          </w:p>
          <w:p w:rsidR="00D151EB" w:rsidRPr="00B318E2" w:rsidRDefault="00D151EB" w:rsidP="00B318E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способы разрешения конфликтов в коллективе;</w:t>
            </w:r>
          </w:p>
          <w:p w:rsidR="009168CB" w:rsidRPr="00B318E2" w:rsidRDefault="00D151EB" w:rsidP="00B318E2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лексические, грамматические, синтаксические нормы при составлении документов.</w:t>
            </w:r>
          </w:p>
        </w:tc>
        <w:tc>
          <w:tcPr>
            <w:tcW w:w="3474" w:type="dxa"/>
          </w:tcPr>
          <w:p w:rsidR="00D151EB" w:rsidRPr="00B318E2" w:rsidRDefault="00D151EB" w:rsidP="00B318E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</w:t>
            </w:r>
          </w:p>
          <w:p w:rsidR="00D151EB" w:rsidRPr="00B318E2" w:rsidRDefault="00D151EB" w:rsidP="00B318E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:rsidR="00D151EB" w:rsidRPr="00B318E2" w:rsidRDefault="00D151EB" w:rsidP="00B318E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9168CB" w:rsidRPr="00B318E2" w:rsidRDefault="00D151EB" w:rsidP="00B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474" w:type="dxa"/>
          </w:tcPr>
          <w:p w:rsidR="00D151EB" w:rsidRPr="00B318E2" w:rsidRDefault="00D151EB" w:rsidP="00B318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работы с  документами</w:t>
            </w:r>
          </w:p>
          <w:p w:rsidR="00D151EB" w:rsidRPr="00B318E2" w:rsidRDefault="00D151EB" w:rsidP="00B318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51EB" w:rsidRPr="00B318E2" w:rsidRDefault="00D151EB" w:rsidP="00B318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D151EB" w:rsidRPr="00B318E2" w:rsidRDefault="00D151EB" w:rsidP="00B318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51EB" w:rsidRPr="00B318E2" w:rsidRDefault="00324E4C" w:rsidP="00B318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D151EB" w:rsidRPr="00B3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ценка самостоятельной работы</w:t>
            </w:r>
          </w:p>
          <w:p w:rsidR="00D151EB" w:rsidRPr="00B318E2" w:rsidRDefault="00D151EB" w:rsidP="00B318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24E4C" w:rsidRPr="00B318E2" w:rsidRDefault="00324E4C" w:rsidP="00B3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51EB" w:rsidRPr="00B318E2">
              <w:rPr>
                <w:rFonts w:ascii="Times New Roman" w:hAnsi="Times New Roman" w:cs="Times New Roman"/>
                <w:sz w:val="24"/>
                <w:szCs w:val="24"/>
              </w:rPr>
              <w:t xml:space="preserve">еседа, </w:t>
            </w:r>
          </w:p>
          <w:p w:rsidR="00324E4C" w:rsidRPr="00B318E2" w:rsidRDefault="00324E4C" w:rsidP="00B3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EB" w:rsidRPr="00B318E2" w:rsidRDefault="00324E4C" w:rsidP="00B318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51EB" w:rsidRPr="00B318E2">
              <w:rPr>
                <w:rFonts w:ascii="Times New Roman" w:hAnsi="Times New Roman" w:cs="Times New Roman"/>
                <w:sz w:val="24"/>
                <w:szCs w:val="24"/>
              </w:rPr>
              <w:t>нализ и оценка деятельности в ходе практич</w:t>
            </w: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еских занятий</w:t>
            </w:r>
          </w:p>
          <w:p w:rsidR="00D151EB" w:rsidRPr="00B318E2" w:rsidRDefault="00D151EB" w:rsidP="00B318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24E4C" w:rsidRPr="00B318E2" w:rsidRDefault="00324E4C" w:rsidP="00B318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8E2">
              <w:rPr>
                <w:rFonts w:ascii="Times New Roman" w:hAnsi="Times New Roman" w:cs="Times New Roman"/>
                <w:sz w:val="24"/>
                <w:szCs w:val="24"/>
              </w:rPr>
              <w:t>Анализ и оценка деятельности в ходе аудиторной работы</w:t>
            </w:r>
          </w:p>
          <w:p w:rsidR="00324E4C" w:rsidRPr="00B318E2" w:rsidRDefault="00324E4C" w:rsidP="00B318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168CB" w:rsidRPr="00B318E2" w:rsidRDefault="009168CB" w:rsidP="00B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8CB" w:rsidRPr="00B318E2" w:rsidRDefault="009168CB" w:rsidP="00B31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168CB" w:rsidRPr="00B318E2" w:rsidSect="00D151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30" w:rsidRDefault="00085230" w:rsidP="00324E4C">
      <w:pPr>
        <w:spacing w:after="0" w:line="240" w:lineRule="auto"/>
      </w:pPr>
      <w:r>
        <w:separator/>
      </w:r>
    </w:p>
  </w:endnote>
  <w:endnote w:type="continuationSeparator" w:id="0">
    <w:p w:rsidR="00085230" w:rsidRDefault="00085230" w:rsidP="0032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430418"/>
      <w:docPartObj>
        <w:docPartGallery w:val="Page Numbers (Bottom of Page)"/>
        <w:docPartUnique/>
      </w:docPartObj>
    </w:sdtPr>
    <w:sdtEndPr/>
    <w:sdtContent>
      <w:p w:rsidR="00E279C3" w:rsidRDefault="00F37B75">
        <w:pPr>
          <w:pStyle w:val="a7"/>
          <w:jc w:val="center"/>
        </w:pPr>
        <w:r>
          <w:fldChar w:fldCharType="begin"/>
        </w:r>
        <w:r w:rsidR="00E279C3">
          <w:instrText>PAGE   \* MERGEFORMAT</w:instrText>
        </w:r>
        <w:r>
          <w:fldChar w:fldCharType="separate"/>
        </w:r>
        <w:r w:rsidR="007D1D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9C3" w:rsidRDefault="00E279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30" w:rsidRDefault="00085230" w:rsidP="00324E4C">
      <w:pPr>
        <w:spacing w:after="0" w:line="240" w:lineRule="auto"/>
      </w:pPr>
      <w:r>
        <w:separator/>
      </w:r>
    </w:p>
  </w:footnote>
  <w:footnote w:type="continuationSeparator" w:id="0">
    <w:p w:rsidR="00085230" w:rsidRDefault="00085230" w:rsidP="0032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514888"/>
    <w:multiLevelType w:val="hybridMultilevel"/>
    <w:tmpl w:val="B724820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9037369"/>
    <w:multiLevelType w:val="hybridMultilevel"/>
    <w:tmpl w:val="BE46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B50CA"/>
    <w:multiLevelType w:val="hybridMultilevel"/>
    <w:tmpl w:val="75D6F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5E04"/>
    <w:multiLevelType w:val="hybridMultilevel"/>
    <w:tmpl w:val="3134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05B7"/>
    <w:multiLevelType w:val="hybridMultilevel"/>
    <w:tmpl w:val="7202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E1B8F"/>
    <w:multiLevelType w:val="hybridMultilevel"/>
    <w:tmpl w:val="D9A8B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001FC7"/>
    <w:multiLevelType w:val="hybridMultilevel"/>
    <w:tmpl w:val="0C58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C2B03"/>
    <w:multiLevelType w:val="multilevel"/>
    <w:tmpl w:val="B358B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2F75A54"/>
    <w:multiLevelType w:val="hybridMultilevel"/>
    <w:tmpl w:val="3E269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537FC3"/>
    <w:multiLevelType w:val="hybridMultilevel"/>
    <w:tmpl w:val="4996648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6F3D4380"/>
    <w:multiLevelType w:val="hybridMultilevel"/>
    <w:tmpl w:val="DEAC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0566D"/>
    <w:multiLevelType w:val="hybridMultilevel"/>
    <w:tmpl w:val="CD0CC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7C6D02"/>
    <w:multiLevelType w:val="hybridMultilevel"/>
    <w:tmpl w:val="63C60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06D"/>
    <w:rsid w:val="0000580E"/>
    <w:rsid w:val="00032DA6"/>
    <w:rsid w:val="00033A5B"/>
    <w:rsid w:val="00037451"/>
    <w:rsid w:val="0005613D"/>
    <w:rsid w:val="000601EE"/>
    <w:rsid w:val="00063497"/>
    <w:rsid w:val="00080451"/>
    <w:rsid w:val="00085230"/>
    <w:rsid w:val="000A5416"/>
    <w:rsid w:val="000A7C51"/>
    <w:rsid w:val="000B0091"/>
    <w:rsid w:val="000C49C0"/>
    <w:rsid w:val="000D428A"/>
    <w:rsid w:val="000F3F26"/>
    <w:rsid w:val="001013CC"/>
    <w:rsid w:val="00105C08"/>
    <w:rsid w:val="00121E0C"/>
    <w:rsid w:val="0013255B"/>
    <w:rsid w:val="00142871"/>
    <w:rsid w:val="00154235"/>
    <w:rsid w:val="0016467F"/>
    <w:rsid w:val="00174E84"/>
    <w:rsid w:val="001836B2"/>
    <w:rsid w:val="001C106D"/>
    <w:rsid w:val="001C446B"/>
    <w:rsid w:val="001D30EB"/>
    <w:rsid w:val="00205514"/>
    <w:rsid w:val="00230BF2"/>
    <w:rsid w:val="0026388B"/>
    <w:rsid w:val="0029240E"/>
    <w:rsid w:val="002B2E96"/>
    <w:rsid w:val="002D5DF7"/>
    <w:rsid w:val="002D6ADD"/>
    <w:rsid w:val="0030715E"/>
    <w:rsid w:val="00324E4C"/>
    <w:rsid w:val="003327C2"/>
    <w:rsid w:val="00340C68"/>
    <w:rsid w:val="00355062"/>
    <w:rsid w:val="003576A9"/>
    <w:rsid w:val="00357F9C"/>
    <w:rsid w:val="003C175D"/>
    <w:rsid w:val="003D0A2C"/>
    <w:rsid w:val="003D1E2A"/>
    <w:rsid w:val="003E37AD"/>
    <w:rsid w:val="00425768"/>
    <w:rsid w:val="00485BDA"/>
    <w:rsid w:val="004C10DC"/>
    <w:rsid w:val="004D3807"/>
    <w:rsid w:val="004D6777"/>
    <w:rsid w:val="004E0078"/>
    <w:rsid w:val="004F5C65"/>
    <w:rsid w:val="00502245"/>
    <w:rsid w:val="00565E6F"/>
    <w:rsid w:val="005D43C5"/>
    <w:rsid w:val="006A05B9"/>
    <w:rsid w:val="006D6F25"/>
    <w:rsid w:val="006F6A54"/>
    <w:rsid w:val="0073439C"/>
    <w:rsid w:val="00737C29"/>
    <w:rsid w:val="007437FC"/>
    <w:rsid w:val="007A297D"/>
    <w:rsid w:val="007D1D39"/>
    <w:rsid w:val="007E447D"/>
    <w:rsid w:val="007F6C00"/>
    <w:rsid w:val="00801F40"/>
    <w:rsid w:val="00815ACD"/>
    <w:rsid w:val="0082391F"/>
    <w:rsid w:val="0083254E"/>
    <w:rsid w:val="00872B64"/>
    <w:rsid w:val="00880886"/>
    <w:rsid w:val="00907E62"/>
    <w:rsid w:val="009118B8"/>
    <w:rsid w:val="009168CB"/>
    <w:rsid w:val="0098759D"/>
    <w:rsid w:val="0099152E"/>
    <w:rsid w:val="00996F9E"/>
    <w:rsid w:val="009A42D1"/>
    <w:rsid w:val="009B2BE1"/>
    <w:rsid w:val="009B46A9"/>
    <w:rsid w:val="009C2F90"/>
    <w:rsid w:val="009E3DD1"/>
    <w:rsid w:val="00A272E9"/>
    <w:rsid w:val="00A66847"/>
    <w:rsid w:val="00A6772E"/>
    <w:rsid w:val="00A92251"/>
    <w:rsid w:val="00AA23AC"/>
    <w:rsid w:val="00AB794D"/>
    <w:rsid w:val="00AE05AF"/>
    <w:rsid w:val="00B17D06"/>
    <w:rsid w:val="00B225DD"/>
    <w:rsid w:val="00B318E2"/>
    <w:rsid w:val="00B96278"/>
    <w:rsid w:val="00BB66BF"/>
    <w:rsid w:val="00BD0DDD"/>
    <w:rsid w:val="00BD7B11"/>
    <w:rsid w:val="00C12908"/>
    <w:rsid w:val="00C43C1C"/>
    <w:rsid w:val="00C4720C"/>
    <w:rsid w:val="00C50040"/>
    <w:rsid w:val="00C86371"/>
    <w:rsid w:val="00C87E75"/>
    <w:rsid w:val="00CA3B4F"/>
    <w:rsid w:val="00CA6D4E"/>
    <w:rsid w:val="00CD35E1"/>
    <w:rsid w:val="00CD6CE2"/>
    <w:rsid w:val="00CF5513"/>
    <w:rsid w:val="00D04CDE"/>
    <w:rsid w:val="00D151EB"/>
    <w:rsid w:val="00D91F2B"/>
    <w:rsid w:val="00DB385F"/>
    <w:rsid w:val="00DB6194"/>
    <w:rsid w:val="00DE671A"/>
    <w:rsid w:val="00E1544D"/>
    <w:rsid w:val="00E2184A"/>
    <w:rsid w:val="00E279C3"/>
    <w:rsid w:val="00E354F7"/>
    <w:rsid w:val="00E42893"/>
    <w:rsid w:val="00E575F4"/>
    <w:rsid w:val="00E62736"/>
    <w:rsid w:val="00E66049"/>
    <w:rsid w:val="00E71B6E"/>
    <w:rsid w:val="00EA3780"/>
    <w:rsid w:val="00EC0F2F"/>
    <w:rsid w:val="00EE228C"/>
    <w:rsid w:val="00EF65B1"/>
    <w:rsid w:val="00F25CDB"/>
    <w:rsid w:val="00F37B75"/>
    <w:rsid w:val="00F940CD"/>
    <w:rsid w:val="00FC00B8"/>
    <w:rsid w:val="00FD63AC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C6D09-CF29-4162-92FC-45331133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6D"/>
    <w:pPr>
      <w:ind w:left="720"/>
      <w:contextualSpacing/>
    </w:pPr>
  </w:style>
  <w:style w:type="table" w:styleId="a4">
    <w:name w:val="Table Grid"/>
    <w:basedOn w:val="a1"/>
    <w:rsid w:val="0016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230BF2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styleId="a5">
    <w:name w:val="header"/>
    <w:basedOn w:val="a"/>
    <w:link w:val="a6"/>
    <w:uiPriority w:val="99"/>
    <w:unhideWhenUsed/>
    <w:rsid w:val="0032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E4C"/>
  </w:style>
  <w:style w:type="paragraph" w:styleId="a7">
    <w:name w:val="footer"/>
    <w:basedOn w:val="a"/>
    <w:link w:val="a8"/>
    <w:uiPriority w:val="99"/>
    <w:unhideWhenUsed/>
    <w:rsid w:val="0032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E4C"/>
  </w:style>
  <w:style w:type="paragraph" w:styleId="a9">
    <w:name w:val="Balloon Text"/>
    <w:basedOn w:val="a"/>
    <w:link w:val="aa"/>
    <w:uiPriority w:val="99"/>
    <w:semiHidden/>
    <w:unhideWhenUsed/>
    <w:rsid w:val="004C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10DC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01F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1F4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01F4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1F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1F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ou.ru/enc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328BD-2742-4CE9-ACCC-4E130770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</dc:creator>
  <cp:lastModifiedBy>Юля</cp:lastModifiedBy>
  <cp:revision>11</cp:revision>
  <cp:lastPrinted>2020-09-16T13:40:00Z</cp:lastPrinted>
  <dcterms:created xsi:type="dcterms:W3CDTF">2020-09-16T13:42:00Z</dcterms:created>
  <dcterms:modified xsi:type="dcterms:W3CDTF">2022-01-25T14:06:00Z</dcterms:modified>
</cp:coreProperties>
</file>