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444" w:rsidRPr="00066444" w:rsidRDefault="00066444" w:rsidP="00066444">
      <w:pPr>
        <w:spacing w:after="8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Министерство образования Тульской области</w:t>
      </w: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ГОСУДАРСТВЕННОЕ ПРОФЕССИОНАЛЬНОЕ ОБРАЗОВАТЕЛЬНОЕ УЧРЕЖДЕНИЕ </w:t>
      </w: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ТУЛЬСКОЙ ОБЛАСТИ</w:t>
      </w: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«ТУЛЬСКИЙ ГОСУДАРСТВЕННЫЙ КОММУНАЛЬНО-СТРОИТЕЛЬНЫЙ ТЕХНИКУМ»</w:t>
      </w:r>
    </w:p>
    <w:p w:rsid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3B34C4" w:rsidRDefault="003B34C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A22BB7" w:rsidTr="00A22BB7">
        <w:tc>
          <w:tcPr>
            <w:tcW w:w="10421" w:type="dxa"/>
          </w:tcPr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A22BB7">
              <w:trPr>
                <w:trHeight w:val="825"/>
              </w:trPr>
              <w:tc>
                <w:tcPr>
                  <w:tcW w:w="4427" w:type="dxa"/>
                </w:tcPr>
                <w:p w:rsidR="00A22BB7" w:rsidRDefault="00A22BB7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br w:type="page"/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br w:type="page"/>
                    <w:t>УТВЕРЖДАЮ</w:t>
                  </w:r>
                </w:p>
                <w:p w:rsidR="00A22BB7" w:rsidRDefault="00A22BB7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Директор ГПОУ ТО </w:t>
                  </w:r>
                </w:p>
                <w:p w:rsidR="00A22BB7" w:rsidRDefault="00A22BB7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«Тульский государственный </w:t>
                  </w:r>
                </w:p>
                <w:p w:rsidR="00A22BB7" w:rsidRDefault="00A22BB7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коммунально-строительный техникум»</w:t>
                  </w:r>
                </w:p>
                <w:p w:rsidR="00A22BB7" w:rsidRDefault="00A22BB7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A22BB7">
              <w:trPr>
                <w:trHeight w:val="559"/>
              </w:trPr>
              <w:tc>
                <w:tcPr>
                  <w:tcW w:w="4427" w:type="dxa"/>
                  <w:hideMark/>
                </w:tcPr>
                <w:p w:rsidR="00A22BB7" w:rsidRDefault="00A22BB7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___________________    Ю.И. Кашурин</w:t>
                  </w:r>
                </w:p>
                <w:p w:rsidR="00A22BB7" w:rsidRDefault="00A22BB7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«11» июня 2021 г.</w:t>
                  </w:r>
                </w:p>
              </w:tc>
            </w:tr>
            <w:tr w:rsidR="00A22BB7">
              <w:trPr>
                <w:trHeight w:val="559"/>
              </w:trPr>
              <w:tc>
                <w:tcPr>
                  <w:tcW w:w="4427" w:type="dxa"/>
                  <w:hideMark/>
                </w:tcPr>
                <w:p w:rsidR="00A22BB7" w:rsidRDefault="00A22BB7">
                  <w:pPr>
                    <w:autoSpaceDE w:val="0"/>
                    <w:autoSpaceDN w:val="0"/>
                    <w:adjustRightInd w:val="0"/>
                    <w:spacing w:after="0"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Приказ № 175-о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11.06.2021г.</w:t>
                  </w:r>
                </w:p>
              </w:tc>
            </w:tr>
          </w:tbl>
          <w:p w:rsidR="00A22BB7" w:rsidRDefault="00A22BB7">
            <w:pPr>
              <w:autoSpaceDE w:val="0"/>
              <w:autoSpaceDN w:val="0"/>
              <w:adjustRightInd w:val="0"/>
              <w:spacing w:line="276" w:lineRule="auto"/>
              <w:ind w:firstLine="500"/>
              <w:jc w:val="right"/>
              <w:rPr>
                <w:sz w:val="24"/>
                <w:szCs w:val="24"/>
              </w:rPr>
            </w:pPr>
          </w:p>
          <w:p w:rsidR="00A22BB7" w:rsidRDefault="00A22B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ru-RU" w:eastAsia="ru-RU" w:bidi="ar-SA"/>
              </w:rPr>
              <w:drawing>
                <wp:inline distT="0" distB="0" distL="0" distR="0">
                  <wp:extent cx="2806700" cy="1397000"/>
                  <wp:effectExtent l="0" t="0" r="0" b="0"/>
                  <wp:docPr id="1" name="Рисунок 1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bookmarkStart w:id="0" w:name="_GoBack"/>
      <w:bookmarkEnd w:id="0"/>
    </w:p>
    <w:p w:rsid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4678DB" w:rsidRPr="00066444" w:rsidRDefault="004678DB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3B34C4" w:rsidRPr="00066444" w:rsidRDefault="003B34C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РАБОЧАЯ ПРОГРАММА ПРОИЗВОДСТВЕННОЙ ПРАКТИКИ ПП</w:t>
      </w:r>
      <w:r w:rsidR="005661FE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 04</w:t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.</w:t>
      </w:r>
      <w:r w:rsidR="005661FE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01</w:t>
      </w:r>
    </w:p>
    <w:p w:rsidR="00066444" w:rsidRPr="00066444" w:rsidRDefault="00066444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профессионального модуля ПМ.</w:t>
      </w:r>
      <w:r w:rsidR="004F0770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04</w:t>
      </w:r>
    </w:p>
    <w:p w:rsidR="004F0770" w:rsidRPr="004F0770" w:rsidRDefault="004F0770" w:rsidP="004F077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4F0770">
        <w:rPr>
          <w:b/>
          <w:bCs/>
          <w:sz w:val="28"/>
          <w:szCs w:val="28"/>
          <w:lang w:val="ru-RU"/>
        </w:rPr>
        <w:t>«</w:t>
      </w:r>
      <w:r w:rsidRPr="004F0770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Организация и управление работой трудового коллектива</w:t>
      </w:r>
      <w:r w:rsidRPr="004F0770">
        <w:rPr>
          <w:b/>
          <w:bCs/>
          <w:sz w:val="28"/>
          <w:szCs w:val="28"/>
          <w:lang w:val="ru-RU"/>
        </w:rPr>
        <w:t>»</w:t>
      </w:r>
    </w:p>
    <w:p w:rsidR="00066444" w:rsidRPr="00066444" w:rsidRDefault="00066444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специальности </w:t>
      </w:r>
    </w:p>
    <w:p w:rsidR="00066444" w:rsidRPr="004F0770" w:rsidRDefault="004F0770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4F0770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13.02.02 «Теплоснабжение и теплотехническое оборудование»</w:t>
      </w:r>
    </w:p>
    <w:p w:rsidR="00066444" w:rsidRPr="00066444" w:rsidRDefault="00066444" w:rsidP="00066444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91B3D" w:rsidRDefault="00691B3D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91B3D" w:rsidRDefault="00691B3D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91B3D" w:rsidRDefault="00691B3D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91B3D" w:rsidRDefault="00691B3D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91B3D" w:rsidRPr="00066444" w:rsidRDefault="00691B3D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91B3D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Тула 20</w:t>
      </w:r>
      <w:r w:rsidR="00460D6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2</w:t>
      </w:r>
      <w:r w:rsidR="00E32DC8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1</w:t>
      </w: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br w:type="page"/>
      </w:r>
    </w:p>
    <w:tbl>
      <w:tblPr>
        <w:tblW w:w="5085" w:type="pct"/>
        <w:tblLook w:val="04A0" w:firstRow="1" w:lastRow="0" w:firstColumn="1" w:lastColumn="0" w:noHBand="0" w:noVBand="1"/>
      </w:tblPr>
      <w:tblGrid>
        <w:gridCol w:w="3474"/>
        <w:gridCol w:w="3474"/>
        <w:gridCol w:w="3650"/>
      </w:tblGrid>
      <w:tr w:rsidR="00E32DC8" w:rsidRPr="00DA0FA5" w:rsidTr="00E32DC8"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</w:tcPr>
          <w:p w:rsidR="00E32DC8" w:rsidRPr="00E32DC8" w:rsidRDefault="00E32DC8" w:rsidP="00E32DC8">
            <w:pPr>
              <w:spacing w:after="0" w:line="240" w:lineRule="auto"/>
              <w:ind w:firstLine="357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E32DC8">
              <w:rPr>
                <w:rFonts w:ascii="Times New Roman" w:hAnsi="Times New Roman"/>
                <w:bCs/>
                <w:sz w:val="24"/>
                <w:lang w:val="ru-RU"/>
              </w:rPr>
              <w:lastRenderedPageBreak/>
              <w:t>СОГЛАСОВАНО</w:t>
            </w:r>
          </w:p>
          <w:p w:rsidR="00E32DC8" w:rsidRPr="00E32DC8" w:rsidRDefault="00E32DC8" w:rsidP="00E32DC8">
            <w:pPr>
              <w:spacing w:after="0" w:line="240" w:lineRule="auto"/>
              <w:ind w:firstLine="357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E32DC8">
              <w:rPr>
                <w:rFonts w:ascii="Times New Roman" w:hAnsi="Times New Roman"/>
                <w:bCs/>
                <w:sz w:val="24"/>
                <w:lang w:val="ru-RU"/>
              </w:rPr>
              <w:t>Заместитель директора по учебной работе ГПОУ ТО «ТГКСТ»</w:t>
            </w:r>
          </w:p>
          <w:p w:rsidR="00E32DC8" w:rsidRPr="00E32DC8" w:rsidRDefault="00E32DC8" w:rsidP="00E32DC8">
            <w:pPr>
              <w:spacing w:after="0" w:line="240" w:lineRule="auto"/>
              <w:ind w:firstLine="357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E32DC8">
              <w:rPr>
                <w:rFonts w:ascii="Times New Roman" w:hAnsi="Times New Roman"/>
                <w:bCs/>
                <w:sz w:val="24"/>
                <w:lang w:val="ru-RU"/>
              </w:rPr>
              <w:t>___________ В.Г. Цибикова</w:t>
            </w:r>
          </w:p>
          <w:p w:rsidR="00E32DC8" w:rsidRPr="00E32DC8" w:rsidRDefault="00E32DC8" w:rsidP="00E32DC8">
            <w:pPr>
              <w:spacing w:after="0" w:line="240" w:lineRule="auto"/>
              <w:ind w:firstLine="357"/>
              <w:rPr>
                <w:rFonts w:ascii="Times New Roman" w:hAnsi="Times New Roman"/>
                <w:bCs/>
                <w:sz w:val="24"/>
                <w:u w:val="single"/>
                <w:lang w:val="ru-RU"/>
              </w:rPr>
            </w:pPr>
            <w:r w:rsidRPr="00E32DC8">
              <w:rPr>
                <w:rFonts w:ascii="Times New Roman" w:hAnsi="Times New Roman"/>
                <w:bCs/>
                <w:sz w:val="24"/>
                <w:lang w:val="ru-RU"/>
              </w:rPr>
              <w:t>«</w:t>
            </w:r>
            <w:r w:rsidRPr="00E32DC8">
              <w:rPr>
                <w:rFonts w:ascii="Times New Roman" w:hAnsi="Times New Roman"/>
                <w:bCs/>
                <w:sz w:val="24"/>
                <w:u w:val="single"/>
                <w:lang w:val="ru-RU"/>
              </w:rPr>
              <w:t>11</w:t>
            </w:r>
            <w:r w:rsidRPr="00E32DC8">
              <w:rPr>
                <w:rFonts w:ascii="Times New Roman" w:hAnsi="Times New Roman"/>
                <w:bCs/>
                <w:sz w:val="24"/>
                <w:lang w:val="ru-RU"/>
              </w:rPr>
              <w:t>»</w:t>
            </w:r>
            <w:r w:rsidRPr="00E32DC8">
              <w:rPr>
                <w:rFonts w:ascii="Times New Roman" w:hAnsi="Times New Roman"/>
                <w:bCs/>
                <w:sz w:val="24"/>
                <w:u w:val="single"/>
                <w:lang w:val="ru-RU"/>
              </w:rPr>
              <w:t xml:space="preserve">         июня      2021 г.</w:t>
            </w:r>
          </w:p>
          <w:p w:rsidR="00E32DC8" w:rsidRPr="00E32DC8" w:rsidRDefault="00E32DC8" w:rsidP="00E32DC8">
            <w:pPr>
              <w:spacing w:after="0" w:line="240" w:lineRule="auto"/>
              <w:ind w:firstLine="357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</w:tcPr>
          <w:p w:rsidR="00E32DC8" w:rsidRPr="00E32DC8" w:rsidRDefault="00E32DC8" w:rsidP="00D25324">
            <w:pPr>
              <w:spacing w:after="0" w:line="240" w:lineRule="auto"/>
              <w:ind w:firstLine="357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E32DC8">
              <w:rPr>
                <w:rFonts w:ascii="Times New Roman" w:hAnsi="Times New Roman"/>
                <w:bCs/>
                <w:sz w:val="24"/>
                <w:lang w:val="ru-RU"/>
              </w:rPr>
              <w:t>СОГЛАСОВАНО</w:t>
            </w:r>
          </w:p>
          <w:p w:rsidR="00D25324" w:rsidRPr="00D25324" w:rsidRDefault="00D25324" w:rsidP="00D25324">
            <w:pPr>
              <w:tabs>
                <w:tab w:val="left" w:pos="-5070"/>
                <w:tab w:val="left" w:pos="-492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D2532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Начальник центра практического обучения и трудоустройства выпускников ГПОУ ТО «ТГКСТ»</w:t>
            </w:r>
          </w:p>
          <w:p w:rsidR="00D25324" w:rsidRPr="00D25324" w:rsidRDefault="00D25324" w:rsidP="00D25324">
            <w:pPr>
              <w:tabs>
                <w:tab w:val="left" w:pos="-5070"/>
                <w:tab w:val="left" w:pos="-492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D2532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___________ Т.В. Татьянкина</w:t>
            </w:r>
          </w:p>
          <w:p w:rsidR="00E32DC8" w:rsidRPr="00E32DC8" w:rsidRDefault="00D25324" w:rsidP="00D25324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D25324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« 11 » </w:t>
            </w:r>
            <w:r w:rsidRPr="00D2532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</w:t>
            </w:r>
            <w:r w:rsidRPr="00D25324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 июня</w:t>
            </w:r>
            <w:r w:rsidRPr="00D2532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  2021 г.</w:t>
            </w: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nil"/>
            </w:tcBorders>
          </w:tcPr>
          <w:p w:rsidR="00E32DC8" w:rsidRPr="00E32DC8" w:rsidRDefault="00E32DC8" w:rsidP="00E32DC8">
            <w:pPr>
              <w:spacing w:after="0" w:line="240" w:lineRule="auto"/>
              <w:ind w:firstLine="357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E32DC8">
              <w:rPr>
                <w:rFonts w:ascii="Times New Roman" w:hAnsi="Times New Roman"/>
                <w:bCs/>
                <w:sz w:val="24"/>
                <w:lang w:val="ru-RU"/>
              </w:rPr>
              <w:t>ОДОБРЕНА</w:t>
            </w:r>
          </w:p>
          <w:p w:rsidR="00E32DC8" w:rsidRPr="00E32DC8" w:rsidRDefault="00E32DC8" w:rsidP="00E32DC8">
            <w:pPr>
              <w:spacing w:after="0" w:line="240" w:lineRule="auto"/>
              <w:ind w:firstLine="357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E32DC8">
              <w:rPr>
                <w:rFonts w:ascii="Times New Roman" w:hAnsi="Times New Roman"/>
                <w:bCs/>
                <w:sz w:val="24"/>
                <w:lang w:val="ru-RU"/>
              </w:rPr>
              <w:t xml:space="preserve">предметной (цикловой) </w:t>
            </w:r>
          </w:p>
          <w:p w:rsidR="00E32DC8" w:rsidRPr="00E32DC8" w:rsidRDefault="00E32DC8" w:rsidP="00E32DC8">
            <w:pPr>
              <w:spacing w:after="0" w:line="240" w:lineRule="auto"/>
              <w:ind w:firstLine="357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E32DC8">
              <w:rPr>
                <w:rFonts w:ascii="Times New Roman" w:hAnsi="Times New Roman"/>
                <w:bCs/>
                <w:sz w:val="24"/>
                <w:lang w:val="ru-RU"/>
              </w:rPr>
              <w:t>комиссией экономических дисциплин и специальности 38.02.01</w:t>
            </w:r>
          </w:p>
          <w:p w:rsidR="00E32DC8" w:rsidRPr="00E32DC8" w:rsidRDefault="00E32DC8" w:rsidP="00E32DC8">
            <w:pPr>
              <w:spacing w:after="0" w:line="240" w:lineRule="auto"/>
              <w:ind w:firstLine="357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E32DC8">
              <w:rPr>
                <w:rFonts w:ascii="Times New Roman" w:hAnsi="Times New Roman"/>
                <w:bCs/>
                <w:sz w:val="24"/>
                <w:lang w:val="ru-RU"/>
              </w:rPr>
              <w:t>Протокол № _</w:t>
            </w:r>
            <w:r w:rsidRPr="00E32DC8">
              <w:rPr>
                <w:rFonts w:ascii="Times New Roman" w:hAnsi="Times New Roman"/>
                <w:bCs/>
                <w:sz w:val="24"/>
                <w:u w:val="single"/>
                <w:lang w:val="ru-RU"/>
              </w:rPr>
              <w:t>11</w:t>
            </w:r>
            <w:r w:rsidRPr="00E32DC8">
              <w:rPr>
                <w:rFonts w:ascii="Times New Roman" w:hAnsi="Times New Roman"/>
                <w:bCs/>
                <w:sz w:val="24"/>
                <w:lang w:val="ru-RU"/>
              </w:rPr>
              <w:t>_</w:t>
            </w:r>
          </w:p>
          <w:p w:rsidR="00E32DC8" w:rsidRPr="00E32DC8" w:rsidRDefault="00E32DC8" w:rsidP="00E32DC8">
            <w:pPr>
              <w:spacing w:after="0" w:line="240" w:lineRule="auto"/>
              <w:ind w:firstLine="357"/>
              <w:rPr>
                <w:rFonts w:ascii="Times New Roman" w:hAnsi="Times New Roman"/>
                <w:bCs/>
                <w:sz w:val="24"/>
                <w:u w:val="single"/>
                <w:lang w:val="ru-RU"/>
              </w:rPr>
            </w:pPr>
            <w:r w:rsidRPr="00E32DC8">
              <w:rPr>
                <w:rFonts w:ascii="Times New Roman" w:hAnsi="Times New Roman"/>
                <w:bCs/>
                <w:sz w:val="24"/>
                <w:lang w:val="ru-RU"/>
              </w:rPr>
              <w:t>от «</w:t>
            </w:r>
            <w:r w:rsidRPr="00E32DC8">
              <w:rPr>
                <w:rFonts w:ascii="Times New Roman" w:hAnsi="Times New Roman"/>
                <w:bCs/>
                <w:sz w:val="24"/>
                <w:u w:val="single"/>
                <w:lang w:val="ru-RU"/>
              </w:rPr>
              <w:t>09</w:t>
            </w:r>
            <w:r w:rsidRPr="00E32DC8">
              <w:rPr>
                <w:rFonts w:ascii="Times New Roman" w:hAnsi="Times New Roman"/>
                <w:bCs/>
                <w:sz w:val="24"/>
                <w:lang w:val="ru-RU"/>
              </w:rPr>
              <w:t>»</w:t>
            </w:r>
            <w:r w:rsidRPr="00E32DC8">
              <w:rPr>
                <w:rFonts w:ascii="Times New Roman" w:hAnsi="Times New Roman"/>
                <w:bCs/>
                <w:sz w:val="24"/>
                <w:u w:val="single"/>
                <w:lang w:val="ru-RU"/>
              </w:rPr>
              <w:t xml:space="preserve">         июня      2021 г.</w:t>
            </w:r>
          </w:p>
          <w:p w:rsidR="00E32DC8" w:rsidRPr="00E32DC8" w:rsidRDefault="00E32DC8" w:rsidP="00E32DC8">
            <w:pPr>
              <w:spacing w:after="0" w:line="240" w:lineRule="auto"/>
              <w:ind w:firstLine="357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E32DC8">
              <w:rPr>
                <w:rFonts w:ascii="Times New Roman" w:hAnsi="Times New Roman"/>
                <w:bCs/>
                <w:sz w:val="24"/>
                <w:lang w:val="ru-RU"/>
              </w:rPr>
              <w:t xml:space="preserve">Председатель </w:t>
            </w:r>
          </w:p>
          <w:p w:rsidR="00E32DC8" w:rsidRPr="00E32DC8" w:rsidRDefault="00E32DC8" w:rsidP="00E32DC8">
            <w:pPr>
              <w:spacing w:after="0" w:line="240" w:lineRule="auto"/>
              <w:ind w:firstLine="357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E32DC8">
              <w:rPr>
                <w:rFonts w:ascii="Times New Roman" w:hAnsi="Times New Roman"/>
                <w:bCs/>
                <w:sz w:val="24"/>
                <w:lang w:val="ru-RU"/>
              </w:rPr>
              <w:t>цикловой комиссии</w:t>
            </w:r>
          </w:p>
          <w:p w:rsidR="00E32DC8" w:rsidRPr="00DA0FA5" w:rsidRDefault="00E32DC8" w:rsidP="00E32DC8">
            <w:pPr>
              <w:spacing w:after="0" w:line="240" w:lineRule="auto"/>
              <w:ind w:firstLine="357"/>
              <w:rPr>
                <w:rFonts w:ascii="Times New Roman" w:hAnsi="Times New Roman"/>
                <w:bCs/>
                <w:sz w:val="24"/>
              </w:rPr>
            </w:pPr>
            <w:r w:rsidRPr="00DA0FA5">
              <w:rPr>
                <w:rFonts w:ascii="Times New Roman" w:hAnsi="Times New Roman"/>
                <w:bCs/>
                <w:sz w:val="24"/>
              </w:rPr>
              <w:t>___________ М.А. Губарева</w:t>
            </w:r>
          </w:p>
          <w:p w:rsidR="00E32DC8" w:rsidRPr="00DA0FA5" w:rsidRDefault="00E32DC8" w:rsidP="00E32DC8">
            <w:pPr>
              <w:spacing w:after="0" w:line="240" w:lineRule="auto"/>
              <w:ind w:firstLine="357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066444" w:rsidRPr="00066444" w:rsidRDefault="00066444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066444" w:rsidRPr="00066444" w:rsidRDefault="00607F68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Составлена в соответствии с ф</w:t>
      </w:r>
      <w:r w:rsidR="00066444"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едеральным государственным образовательным стандартом среднего профессиональног</w:t>
      </w:r>
      <w:r w:rsidR="00EB0E65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о образования по специальности </w:t>
      </w:r>
      <w:r w:rsidR="004D11B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13</w:t>
      </w:r>
      <w:r w:rsidR="00066444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  <w:r w:rsidR="004D11BD">
        <w:rPr>
          <w:rFonts w:ascii="Times New Roman" w:eastAsia="Calibri" w:hAnsi="Times New Roman" w:cs="Times New Roman"/>
          <w:sz w:val="24"/>
          <w:szCs w:val="24"/>
          <w:lang w:val="ru-RU" w:bidi="ar-SA"/>
        </w:rPr>
        <w:t>02</w:t>
      </w:r>
      <w:r w:rsidR="00066444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  <w:r w:rsidR="004D11BD">
        <w:rPr>
          <w:rFonts w:ascii="Times New Roman" w:eastAsia="Calibri" w:hAnsi="Times New Roman" w:cs="Times New Roman"/>
          <w:sz w:val="24"/>
          <w:szCs w:val="24"/>
          <w:lang w:val="ru-RU" w:bidi="ar-SA"/>
        </w:rPr>
        <w:t>02</w:t>
      </w:r>
      <w:r w:rsidR="00066444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«</w:t>
      </w:r>
      <w:r w:rsidR="004D11BD" w:rsidRPr="004D11BD">
        <w:rPr>
          <w:rFonts w:ascii="Times New Roman" w:eastAsia="Calibri" w:hAnsi="Times New Roman" w:cs="Times New Roman"/>
          <w:sz w:val="24"/>
          <w:szCs w:val="24"/>
          <w:lang w:val="ru-RU" w:bidi="ar-SA"/>
        </w:rPr>
        <w:t>Теплоснабжение и теплотехническое оборудование</w:t>
      </w:r>
      <w:r w:rsidR="00066444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»</w:t>
      </w:r>
      <w:r w:rsidR="00066444"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, утвержденным приказом </w:t>
      </w:r>
      <w:r w:rsidR="003D32DD" w:rsidRPr="003D32D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Министерства образования и науки Российской Федерации от </w:t>
      </w:r>
      <w:r w:rsidR="004D11B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28 июля</w:t>
      </w:r>
      <w:r w:rsidR="003D32DD" w:rsidRPr="003D32D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20</w:t>
      </w:r>
      <w:r w:rsidR="004D11B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14</w:t>
      </w:r>
      <w:r w:rsidR="003D32DD" w:rsidRPr="003D32D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г. № </w:t>
      </w:r>
      <w:r w:rsidR="004D11B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823</w:t>
      </w:r>
      <w:r w:rsidR="003D32DD" w:rsidRPr="003D32D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, зарегистрированным в Министерстве юстиции Российской Федерации</w:t>
      </w:r>
      <w:r w:rsidR="004D11B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25 августа 2014</w:t>
      </w:r>
      <w:r w:rsidR="003D32DD" w:rsidRPr="003D32D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г., регистрационный № </w:t>
      </w:r>
      <w:r w:rsidR="004D11B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33824.</w:t>
      </w:r>
    </w:p>
    <w:p w:rsidR="00066444" w:rsidRPr="00066444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066444" w:rsidRPr="00066444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066444" w:rsidRPr="00066444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066444" w:rsidRPr="00066444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Разработчик: </w:t>
      </w:r>
      <w:r w:rsidR="00E32DC8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Губарева М.А., </w:t>
      </w:r>
      <w:r w:rsidR="004D11BD" w:rsidRPr="004D11B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преподаватель ГПОУ ТО «Тульский государственный коммунально-строительный техникум»</w:t>
      </w:r>
    </w:p>
    <w:p w:rsidR="00066444" w:rsidRPr="00066444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Рецензент: </w:t>
      </w:r>
      <w:r w:rsidR="004D11BD" w:rsidRPr="004D11B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Конькова Т.П., </w:t>
      </w:r>
      <w:r w:rsidR="004D11B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руководитель службы персонала АО «Тульски</w:t>
      </w:r>
      <w:r w:rsidR="000F5E95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й</w:t>
      </w:r>
      <w:r w:rsidR="004D11B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Международный Бизнес-Центр»</w:t>
      </w:r>
    </w:p>
    <w:p w:rsidR="00066444" w:rsidRPr="00066444" w:rsidRDefault="00066444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i/>
          <w:sz w:val="24"/>
          <w:szCs w:val="24"/>
          <w:lang w:val="ru-RU" w:bidi="ar-SA"/>
        </w:rPr>
        <w:br w:type="page"/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СОДЕРЖАНИЕ</w:t>
      </w:r>
    </w:p>
    <w:tbl>
      <w:tblPr>
        <w:tblW w:w="10703" w:type="dxa"/>
        <w:tblLook w:val="04A0" w:firstRow="1" w:lastRow="0" w:firstColumn="1" w:lastColumn="0" w:noHBand="0" w:noVBand="1"/>
      </w:tblPr>
      <w:tblGrid>
        <w:gridCol w:w="9747"/>
        <w:gridCol w:w="956"/>
      </w:tblGrid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9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 ПАСПОРТ РАБОЧЕЙ ПРОГРАММЫ ПРАКТИКИ</w:t>
            </w:r>
          </w:p>
        </w:tc>
        <w:tc>
          <w:tcPr>
            <w:tcW w:w="956" w:type="dxa"/>
            <w:vAlign w:val="center"/>
          </w:tcPr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tabs>
                <w:tab w:val="left" w:pos="9639"/>
              </w:tabs>
              <w:spacing w:after="0" w:line="36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 СТРУКТУРА И СОДЕРЖАНИЕ ПРАКТИКИ ПО ПРОФЕССИОНАЛЬНОМУ МОДУЛЮ</w:t>
            </w:r>
          </w:p>
        </w:tc>
        <w:tc>
          <w:tcPr>
            <w:tcW w:w="956" w:type="dxa"/>
            <w:vAlign w:val="center"/>
          </w:tcPr>
          <w:p w:rsidR="00066444" w:rsidRPr="00066444" w:rsidRDefault="0006644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2.1 Тематический план практики по профессиональному модулю</w:t>
            </w:r>
          </w:p>
        </w:tc>
        <w:tc>
          <w:tcPr>
            <w:tcW w:w="956" w:type="dxa"/>
            <w:vAlign w:val="center"/>
          </w:tcPr>
          <w:p w:rsidR="00066444" w:rsidRPr="00066444" w:rsidRDefault="0006644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2.2 Содержание практики</w:t>
            </w:r>
          </w:p>
        </w:tc>
        <w:tc>
          <w:tcPr>
            <w:tcW w:w="956" w:type="dxa"/>
            <w:vAlign w:val="center"/>
          </w:tcPr>
          <w:p w:rsidR="00066444" w:rsidRPr="00066444" w:rsidRDefault="005D0023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 УСЛОВИЯ РЕАЛИЗАЦИИ ПРОГРАММЫ ПРАКТИКИ</w:t>
            </w:r>
          </w:p>
        </w:tc>
        <w:tc>
          <w:tcPr>
            <w:tcW w:w="956" w:type="dxa"/>
            <w:vAlign w:val="center"/>
          </w:tcPr>
          <w:p w:rsidR="00066444" w:rsidRPr="00066444" w:rsidRDefault="00B06CDE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8</w:t>
            </w:r>
          </w:p>
        </w:tc>
      </w:tr>
      <w:tr w:rsidR="00066444" w:rsidRPr="00066444" w:rsidTr="00C138AC">
        <w:trPr>
          <w:trHeight w:val="47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3.1 Информационное обеспечение</w:t>
            </w:r>
          </w:p>
        </w:tc>
        <w:tc>
          <w:tcPr>
            <w:tcW w:w="956" w:type="dxa"/>
            <w:vAlign w:val="center"/>
          </w:tcPr>
          <w:p w:rsidR="00066444" w:rsidRPr="00066444" w:rsidRDefault="00B06CDE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8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  <w:vAlign w:val="center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56" w:type="dxa"/>
          </w:tcPr>
          <w:p w:rsidR="00066444" w:rsidRPr="00066444" w:rsidRDefault="0006644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</w:tbl>
    <w:p w:rsidR="00066444" w:rsidRPr="00066444" w:rsidRDefault="00066444" w:rsidP="005F3450">
      <w:pPr>
        <w:spacing w:after="0" w:line="72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br w:type="page"/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1 ПАСПОРТ РАБОЧЕЙ ПРОГРАММЫ ПРАКТИКИ</w:t>
      </w:r>
    </w:p>
    <w:p w:rsidR="00066444" w:rsidRPr="00066444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Практика предусматривает закрепление и углубление знаний, полученных обучающимися в процессе теоретического обучения, приобретение ими необходимых умений практической работы по изб</w:t>
      </w:r>
      <w:r w:rsidR="00EB0E65">
        <w:rPr>
          <w:rFonts w:ascii="Times New Roman" w:eastAsia="Calibri" w:hAnsi="Times New Roman" w:cs="Times New Roman"/>
          <w:sz w:val="24"/>
          <w:szCs w:val="24"/>
          <w:lang w:val="ru-RU" w:bidi="ar-SA"/>
        </w:rPr>
        <w:t>ранной специальности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, овладение навыками профессиональной деятельности.</w:t>
      </w:r>
    </w:p>
    <w:p w:rsidR="00066444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Программа производственной (по профилю специальности) практики является составной частью профессионального модуля ПМ.</w:t>
      </w:r>
      <w:r w:rsidR="00164CE6">
        <w:rPr>
          <w:rFonts w:ascii="Times New Roman" w:eastAsia="Calibri" w:hAnsi="Times New Roman" w:cs="Times New Roman"/>
          <w:sz w:val="24"/>
          <w:szCs w:val="24"/>
          <w:lang w:val="ru-RU" w:bidi="ar-SA"/>
        </w:rPr>
        <w:t>04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164CE6" w:rsidRPr="00164CE6">
        <w:rPr>
          <w:rFonts w:ascii="Times New Roman" w:eastAsia="Calibri" w:hAnsi="Times New Roman" w:cs="Times New Roman"/>
          <w:sz w:val="24"/>
          <w:szCs w:val="24"/>
          <w:lang w:val="ru-RU" w:bidi="ar-SA"/>
        </w:rPr>
        <w:t>«Организация и управление работой трудового коллектива»</w:t>
      </w:r>
      <w:r w:rsidRPr="00066444">
        <w:rPr>
          <w:rFonts w:ascii="Times New Roman" w:eastAsia="Calibri" w:hAnsi="Times New Roman" w:cs="Times New Roman"/>
          <w:caps/>
          <w:sz w:val="24"/>
          <w:szCs w:val="24"/>
          <w:lang w:val="ru-RU" w:bidi="ar-SA"/>
        </w:rPr>
        <w:t xml:space="preserve"> 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программы подготовки специалистов среднего звена в соответствии с ФГОС СПО по специальности</w:t>
      </w:r>
      <w:r w:rsidR="00164CE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164CE6" w:rsidRPr="00164CE6">
        <w:rPr>
          <w:rFonts w:ascii="Times New Roman" w:eastAsia="Calibri" w:hAnsi="Times New Roman" w:cs="Times New Roman"/>
          <w:sz w:val="24"/>
          <w:szCs w:val="24"/>
          <w:lang w:val="ru-RU" w:bidi="ar-SA"/>
        </w:rPr>
        <w:t>13.02.02 «Теплоснабжение и теплотехническое оборудование»</w:t>
      </w:r>
      <w:r w:rsidR="00164CE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укрупненной группы специальностей </w:t>
      </w:r>
      <w:r w:rsidR="00164CE6">
        <w:rPr>
          <w:rFonts w:ascii="Times New Roman" w:eastAsia="Calibri" w:hAnsi="Times New Roman" w:cs="Times New Roman"/>
          <w:sz w:val="24"/>
          <w:szCs w:val="24"/>
          <w:lang w:val="ru-RU" w:bidi="ar-SA"/>
        </w:rPr>
        <w:t>13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.00.00 «</w:t>
      </w:r>
      <w:r w:rsidR="00164CE6" w:rsidRPr="00164CE6">
        <w:rPr>
          <w:rFonts w:ascii="Times New Roman" w:eastAsia="Calibri" w:hAnsi="Times New Roman" w:cs="Times New Roman"/>
          <w:sz w:val="24"/>
          <w:szCs w:val="24"/>
          <w:lang w:val="ru-RU" w:bidi="ar-SA"/>
        </w:rPr>
        <w:t>Электро- и теплоэнергетика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».</w:t>
      </w:r>
    </w:p>
    <w:p w:rsidR="0039625A" w:rsidRPr="00066444" w:rsidRDefault="0039625A" w:rsidP="003962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Образовательная деятельность при прохождении практики организуется в форме практической подготовки в объеме 100%.</w:t>
      </w:r>
    </w:p>
    <w:p w:rsidR="00066444" w:rsidRPr="00066444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Рабочая программа практики разрабатывалась в соответствии с:</w:t>
      </w:r>
    </w:p>
    <w:p w:rsidR="00066444" w:rsidRPr="00066444" w:rsidRDefault="00066444" w:rsidP="005F3450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1 ФГОС;</w:t>
      </w:r>
    </w:p>
    <w:p w:rsidR="00066444" w:rsidRPr="00066444" w:rsidRDefault="00066444" w:rsidP="005F3450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2 Рабочим учебным планом образовательного учреждения;</w:t>
      </w:r>
    </w:p>
    <w:p w:rsidR="00066444" w:rsidRPr="00066444" w:rsidRDefault="00066444" w:rsidP="005F3450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3 Рабочей программой профессионального модуля.</w:t>
      </w:r>
    </w:p>
    <w:p w:rsidR="00066444" w:rsidRPr="00066444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При прохождении производственной (по профилю специальности) практики по профессиональному модулю </w:t>
      </w:r>
      <w:r w:rsidR="00164CE6" w:rsidRPr="00164CE6">
        <w:rPr>
          <w:rFonts w:ascii="Times New Roman" w:eastAsia="Calibri" w:hAnsi="Times New Roman" w:cs="Times New Roman"/>
          <w:sz w:val="24"/>
          <w:szCs w:val="24"/>
          <w:lang w:val="ru-RU" w:bidi="ar-SA"/>
        </w:rPr>
        <w:t>ПМ.04 «Организация и управление работой трудового коллектива»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обучающийся должен освоить соответствующие компетенции:</w:t>
      </w:r>
    </w:p>
    <w:p w:rsidR="00066444" w:rsidRPr="00066444" w:rsidRDefault="00066444" w:rsidP="008A14C2">
      <w:pPr>
        <w:spacing w:after="0" w:line="360" w:lineRule="auto"/>
        <w:ind w:firstLin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647"/>
      </w:tblGrid>
      <w:tr w:rsidR="00066444" w:rsidRPr="00066444" w:rsidTr="00C138AC">
        <w:tc>
          <w:tcPr>
            <w:tcW w:w="1701" w:type="dxa"/>
          </w:tcPr>
          <w:p w:rsidR="00066444" w:rsidRPr="00066444" w:rsidRDefault="00066444" w:rsidP="008A14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Код</w:t>
            </w:r>
          </w:p>
        </w:tc>
        <w:tc>
          <w:tcPr>
            <w:tcW w:w="8647" w:type="dxa"/>
          </w:tcPr>
          <w:p w:rsidR="00066444" w:rsidRPr="00066444" w:rsidRDefault="00066444" w:rsidP="008A14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Наименование результата обучения</w:t>
            </w:r>
          </w:p>
        </w:tc>
      </w:tr>
      <w:tr w:rsidR="00164CE6" w:rsidRPr="00A22BB7" w:rsidTr="00C138AC">
        <w:tc>
          <w:tcPr>
            <w:tcW w:w="1701" w:type="dxa"/>
            <w:vAlign w:val="center"/>
          </w:tcPr>
          <w:p w:rsidR="00164CE6" w:rsidRPr="00164CE6" w:rsidRDefault="00164CE6" w:rsidP="00164C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E6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8647" w:type="dxa"/>
          </w:tcPr>
          <w:p w:rsidR="00164CE6" w:rsidRPr="00164CE6" w:rsidRDefault="00164CE6" w:rsidP="00164C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64CE6" w:rsidRPr="00A22BB7" w:rsidTr="00C138AC">
        <w:tc>
          <w:tcPr>
            <w:tcW w:w="1701" w:type="dxa"/>
            <w:vAlign w:val="center"/>
          </w:tcPr>
          <w:p w:rsidR="00164CE6" w:rsidRPr="00164CE6" w:rsidRDefault="00164CE6" w:rsidP="00164C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E6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647" w:type="dxa"/>
          </w:tcPr>
          <w:p w:rsidR="00164CE6" w:rsidRPr="00164CE6" w:rsidRDefault="00164CE6" w:rsidP="00164C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64CE6" w:rsidRPr="00A22BB7" w:rsidTr="00C138AC">
        <w:tc>
          <w:tcPr>
            <w:tcW w:w="1701" w:type="dxa"/>
            <w:vAlign w:val="center"/>
          </w:tcPr>
          <w:p w:rsidR="00164CE6" w:rsidRPr="00164CE6" w:rsidRDefault="00164CE6" w:rsidP="00164C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E6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647" w:type="dxa"/>
          </w:tcPr>
          <w:p w:rsidR="00164CE6" w:rsidRPr="00164CE6" w:rsidRDefault="00164CE6" w:rsidP="00164C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64CE6" w:rsidRPr="00A22BB7" w:rsidTr="00C138AC">
        <w:tc>
          <w:tcPr>
            <w:tcW w:w="1701" w:type="dxa"/>
            <w:vAlign w:val="center"/>
          </w:tcPr>
          <w:p w:rsidR="00164CE6" w:rsidRPr="00164CE6" w:rsidRDefault="00164CE6" w:rsidP="00164C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E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647" w:type="dxa"/>
          </w:tcPr>
          <w:p w:rsidR="00164CE6" w:rsidRPr="00164CE6" w:rsidRDefault="00164CE6" w:rsidP="00164C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64CE6" w:rsidRPr="00A22BB7" w:rsidTr="00C138AC">
        <w:tc>
          <w:tcPr>
            <w:tcW w:w="1701" w:type="dxa"/>
            <w:vAlign w:val="center"/>
          </w:tcPr>
          <w:p w:rsidR="00164CE6" w:rsidRPr="00164CE6" w:rsidRDefault="00164CE6" w:rsidP="00164C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E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647" w:type="dxa"/>
          </w:tcPr>
          <w:p w:rsidR="00164CE6" w:rsidRPr="00164CE6" w:rsidRDefault="00164CE6" w:rsidP="00164C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64CE6" w:rsidRPr="00A22BB7" w:rsidTr="00C138AC">
        <w:tc>
          <w:tcPr>
            <w:tcW w:w="1701" w:type="dxa"/>
            <w:vAlign w:val="center"/>
          </w:tcPr>
          <w:p w:rsidR="00164CE6" w:rsidRPr="00164CE6" w:rsidRDefault="00164CE6" w:rsidP="00164C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E6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647" w:type="dxa"/>
          </w:tcPr>
          <w:p w:rsidR="00164CE6" w:rsidRPr="00164CE6" w:rsidRDefault="00164CE6" w:rsidP="00164C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164CE6" w:rsidRPr="00A22BB7" w:rsidTr="00C138AC">
        <w:tc>
          <w:tcPr>
            <w:tcW w:w="1701" w:type="dxa"/>
            <w:vAlign w:val="center"/>
          </w:tcPr>
          <w:p w:rsidR="00164CE6" w:rsidRPr="00164CE6" w:rsidRDefault="00164CE6" w:rsidP="00164C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E6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8647" w:type="dxa"/>
          </w:tcPr>
          <w:p w:rsidR="00164CE6" w:rsidRPr="00164CE6" w:rsidRDefault="00164CE6" w:rsidP="00164C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164CE6" w:rsidRPr="00A22BB7" w:rsidTr="00C138AC">
        <w:tc>
          <w:tcPr>
            <w:tcW w:w="1701" w:type="dxa"/>
            <w:vAlign w:val="center"/>
          </w:tcPr>
          <w:p w:rsidR="00164CE6" w:rsidRPr="00164CE6" w:rsidRDefault="00164CE6" w:rsidP="00164C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E6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8647" w:type="dxa"/>
          </w:tcPr>
          <w:p w:rsidR="00164CE6" w:rsidRPr="00164CE6" w:rsidRDefault="00164CE6" w:rsidP="00164C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64CE6" w:rsidRPr="00A22BB7" w:rsidTr="00C138AC">
        <w:tc>
          <w:tcPr>
            <w:tcW w:w="1701" w:type="dxa"/>
            <w:vAlign w:val="center"/>
          </w:tcPr>
          <w:p w:rsidR="00164CE6" w:rsidRPr="00164CE6" w:rsidRDefault="00164CE6" w:rsidP="00164C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E6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8647" w:type="dxa"/>
          </w:tcPr>
          <w:p w:rsidR="00164CE6" w:rsidRPr="00164CE6" w:rsidRDefault="00164CE6" w:rsidP="00164C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164CE6" w:rsidRPr="00A22BB7" w:rsidTr="008035A6">
        <w:tc>
          <w:tcPr>
            <w:tcW w:w="1701" w:type="dxa"/>
            <w:vAlign w:val="center"/>
          </w:tcPr>
          <w:p w:rsidR="00164CE6" w:rsidRPr="00164CE6" w:rsidRDefault="00164CE6" w:rsidP="00164C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E6"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</w:tc>
        <w:tc>
          <w:tcPr>
            <w:tcW w:w="8647" w:type="dxa"/>
            <w:vAlign w:val="center"/>
          </w:tcPr>
          <w:p w:rsidR="00164CE6" w:rsidRPr="00164CE6" w:rsidRDefault="00164CE6" w:rsidP="00164C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C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Планировать и организовывать работу трудового коллектива</w:t>
            </w:r>
          </w:p>
        </w:tc>
      </w:tr>
      <w:tr w:rsidR="00164CE6" w:rsidRPr="00A22BB7" w:rsidTr="00C138AC">
        <w:tc>
          <w:tcPr>
            <w:tcW w:w="1701" w:type="dxa"/>
            <w:vAlign w:val="center"/>
          </w:tcPr>
          <w:p w:rsidR="00164CE6" w:rsidRPr="00164CE6" w:rsidRDefault="00164CE6" w:rsidP="00164C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E6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</w:tc>
        <w:tc>
          <w:tcPr>
            <w:tcW w:w="8647" w:type="dxa"/>
          </w:tcPr>
          <w:p w:rsidR="00164CE6" w:rsidRPr="00164CE6" w:rsidRDefault="00164CE6" w:rsidP="00164CE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C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Участвовать в оценке экономической эффективности производственной деятельности трудового коллектива</w:t>
            </w:r>
          </w:p>
        </w:tc>
      </w:tr>
      <w:tr w:rsidR="00164CE6" w:rsidRPr="00A22BB7" w:rsidTr="00C138AC">
        <w:tc>
          <w:tcPr>
            <w:tcW w:w="1701" w:type="dxa"/>
            <w:vAlign w:val="center"/>
          </w:tcPr>
          <w:p w:rsidR="00164CE6" w:rsidRPr="00164CE6" w:rsidRDefault="00164CE6" w:rsidP="00164C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4.3</w:t>
            </w:r>
          </w:p>
        </w:tc>
        <w:tc>
          <w:tcPr>
            <w:tcW w:w="8647" w:type="dxa"/>
          </w:tcPr>
          <w:p w:rsidR="00164CE6" w:rsidRPr="00164CE6" w:rsidRDefault="00164CE6" w:rsidP="00164C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4C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Обеспечивать выполнение требований правил охраны труда и промышленной безопасности</w:t>
            </w:r>
          </w:p>
        </w:tc>
      </w:tr>
    </w:tbl>
    <w:p w:rsidR="00066444" w:rsidRPr="00066444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Результатом прохождения производственной </w:t>
      </w:r>
      <w:r w:rsidR="00C410C0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практики 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(по профилю специальности) по профессиональному модулю ПМ.</w:t>
      </w:r>
      <w:r w:rsidR="00164CE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04 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является приобретение практического опыта </w:t>
      </w:r>
      <w:r w:rsidR="00164CE6">
        <w:rPr>
          <w:rFonts w:ascii="Times New Roman" w:eastAsia="Calibri" w:hAnsi="Times New Roman" w:cs="Times New Roman"/>
          <w:sz w:val="24"/>
          <w:szCs w:val="24"/>
          <w:lang w:val="ru-RU" w:bidi="ar-SA"/>
        </w:rPr>
        <w:t>по о</w:t>
      </w:r>
      <w:r w:rsidR="00164CE6" w:rsidRPr="00164CE6">
        <w:rPr>
          <w:rFonts w:ascii="Times New Roman" w:eastAsia="Calibri" w:hAnsi="Times New Roman" w:cs="Times New Roman"/>
          <w:sz w:val="24"/>
          <w:szCs w:val="24"/>
          <w:lang w:val="ru-RU" w:bidi="ar-SA"/>
        </w:rPr>
        <w:t>рганизаци</w:t>
      </w:r>
      <w:r w:rsidR="00164CE6">
        <w:rPr>
          <w:rFonts w:ascii="Times New Roman" w:eastAsia="Calibri" w:hAnsi="Times New Roman" w:cs="Times New Roman"/>
          <w:sz w:val="24"/>
          <w:szCs w:val="24"/>
          <w:lang w:val="ru-RU" w:bidi="ar-SA"/>
        </w:rPr>
        <w:t>и</w:t>
      </w:r>
      <w:r w:rsidR="00164CE6" w:rsidRPr="00164CE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и управлени</w:t>
      </w:r>
      <w:r w:rsidR="00164CE6">
        <w:rPr>
          <w:rFonts w:ascii="Times New Roman" w:eastAsia="Calibri" w:hAnsi="Times New Roman" w:cs="Times New Roman"/>
          <w:sz w:val="24"/>
          <w:szCs w:val="24"/>
          <w:lang w:val="ru-RU" w:bidi="ar-SA"/>
        </w:rPr>
        <w:t>ю</w:t>
      </w:r>
      <w:r w:rsidR="00164CE6" w:rsidRPr="00164CE6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работой трудового коллектива</w:t>
      </w:r>
      <w:r w:rsidR="00164CE6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</w:p>
    <w:p w:rsidR="00066444" w:rsidRPr="00066444" w:rsidRDefault="00066444" w:rsidP="00066444">
      <w:pPr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066444" w:rsidRPr="00066444" w:rsidRDefault="00066444" w:rsidP="00066444">
      <w:pPr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  <w:sectPr w:rsidR="00066444" w:rsidRPr="00066444" w:rsidSect="007001D9">
          <w:footerReference w:type="default" r:id="rId9"/>
          <w:footerReference w:type="first" r:id="rId10"/>
          <w:pgSz w:w="11906" w:h="16838"/>
          <w:pgMar w:top="851" w:right="567" w:bottom="851" w:left="1134" w:header="397" w:footer="397" w:gutter="0"/>
          <w:cols w:space="708"/>
          <w:titlePg/>
          <w:docGrid w:linePitch="360"/>
        </w:sectPr>
      </w:pPr>
    </w:p>
    <w:p w:rsidR="00066444" w:rsidRPr="00066444" w:rsidRDefault="00066444" w:rsidP="005F345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2 СТРУКТУРА И СОДЕРЖАНИЕ ПРАКТИКИ ПО ПРОФЕССИОНАЛЬНОМУ МОДУЛЮ</w:t>
      </w:r>
    </w:p>
    <w:p w:rsidR="00066444" w:rsidRPr="00066444" w:rsidRDefault="00066444" w:rsidP="000664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2.1 Тематический план практики по профессиональному модулю </w:t>
      </w:r>
    </w:p>
    <w:p w:rsidR="00066444" w:rsidRPr="00066444" w:rsidRDefault="00066444" w:rsidP="008A14C2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2</w:t>
      </w:r>
    </w:p>
    <w:tbl>
      <w:tblPr>
        <w:tblW w:w="146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657"/>
        <w:gridCol w:w="2288"/>
      </w:tblGrid>
      <w:tr w:rsidR="00066444" w:rsidRPr="00066444" w:rsidTr="00C138AC">
        <w:tc>
          <w:tcPr>
            <w:tcW w:w="675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№ п/п</w:t>
            </w:r>
          </w:p>
        </w:tc>
        <w:tc>
          <w:tcPr>
            <w:tcW w:w="11657" w:type="dxa"/>
            <w:vAlign w:val="center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Виды работ</w:t>
            </w:r>
            <w:r w:rsidR="00F544F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 в форме практической подготовки</w:t>
            </w:r>
          </w:p>
        </w:tc>
        <w:tc>
          <w:tcPr>
            <w:tcW w:w="2288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Количество </w:t>
            </w:r>
          </w:p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часов</w:t>
            </w:r>
          </w:p>
        </w:tc>
      </w:tr>
      <w:tr w:rsidR="00066444" w:rsidRPr="006245BF" w:rsidTr="00C138AC">
        <w:tc>
          <w:tcPr>
            <w:tcW w:w="675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1657" w:type="dxa"/>
          </w:tcPr>
          <w:p w:rsidR="00066444" w:rsidRDefault="006245BF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245BF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Организация работы подразделения и персонала</w:t>
            </w:r>
          </w:p>
          <w:p w:rsidR="00F544FC" w:rsidRPr="006245BF" w:rsidRDefault="00F544FC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88" w:type="dxa"/>
          </w:tcPr>
          <w:p w:rsidR="00066444" w:rsidRPr="00066444" w:rsidRDefault="006245B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36</w:t>
            </w:r>
          </w:p>
        </w:tc>
      </w:tr>
      <w:tr w:rsidR="00066444" w:rsidRPr="006245BF" w:rsidTr="00C138AC">
        <w:tc>
          <w:tcPr>
            <w:tcW w:w="675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1657" w:type="dxa"/>
          </w:tcPr>
          <w:p w:rsidR="00066444" w:rsidRDefault="006245BF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245BF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Оценка экономической эффективности и качества работ</w:t>
            </w:r>
          </w:p>
          <w:p w:rsidR="00F544FC" w:rsidRPr="006245BF" w:rsidRDefault="00F544FC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88" w:type="dxa"/>
          </w:tcPr>
          <w:p w:rsidR="00066444" w:rsidRPr="00066444" w:rsidRDefault="006245B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36</w:t>
            </w:r>
          </w:p>
        </w:tc>
      </w:tr>
      <w:tr w:rsidR="00066444" w:rsidRPr="00066444" w:rsidTr="00C138AC">
        <w:tc>
          <w:tcPr>
            <w:tcW w:w="12332" w:type="dxa"/>
            <w:gridSpan w:val="2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6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2288" w:type="dxa"/>
          </w:tcPr>
          <w:p w:rsidR="00066444" w:rsidRPr="00066444" w:rsidRDefault="006245B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72</w:t>
            </w:r>
          </w:p>
        </w:tc>
      </w:tr>
    </w:tbl>
    <w:p w:rsidR="00066444" w:rsidRPr="00066444" w:rsidRDefault="00066444" w:rsidP="00066444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5F34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Аттестация по практике</w:t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 – </w:t>
      </w:r>
      <w:r w:rsidR="006245BF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зачет.</w:t>
      </w:r>
    </w:p>
    <w:p w:rsidR="00066444" w:rsidRPr="00066444" w:rsidRDefault="00066444" w:rsidP="005F34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066444" w:rsidRPr="00066444" w:rsidRDefault="00066444" w:rsidP="008A14C2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2.2 Содержание практики</w:t>
      </w:r>
    </w:p>
    <w:p w:rsidR="00066444" w:rsidRPr="00066444" w:rsidRDefault="00066444" w:rsidP="008A14C2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3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3729"/>
        <w:gridCol w:w="6204"/>
        <w:gridCol w:w="1876"/>
        <w:gridCol w:w="1134"/>
        <w:gridCol w:w="1134"/>
      </w:tblGrid>
      <w:tr w:rsidR="00066444" w:rsidRPr="00066444" w:rsidTr="00BF7C35">
        <w:tc>
          <w:tcPr>
            <w:tcW w:w="665" w:type="dxa"/>
            <w:vMerge w:val="restart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№ п/п</w:t>
            </w:r>
          </w:p>
        </w:tc>
        <w:tc>
          <w:tcPr>
            <w:tcW w:w="3729" w:type="dxa"/>
            <w:vMerge w:val="restart"/>
            <w:vAlign w:val="center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Виды работ</w:t>
            </w:r>
            <w:r w:rsidR="00F544FC" w:rsidRPr="00F544FC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 в форме практической подготовки</w:t>
            </w:r>
          </w:p>
        </w:tc>
        <w:tc>
          <w:tcPr>
            <w:tcW w:w="6204" w:type="dxa"/>
            <w:vMerge w:val="restart"/>
            <w:vAlign w:val="center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Содержание работ</w:t>
            </w:r>
          </w:p>
        </w:tc>
        <w:tc>
          <w:tcPr>
            <w:tcW w:w="1876" w:type="dxa"/>
            <w:vMerge w:val="restart"/>
            <w:vAlign w:val="center"/>
          </w:tcPr>
          <w:p w:rsidR="00066444" w:rsidRPr="00066444" w:rsidRDefault="00066444" w:rsidP="00066444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Количество часов</w:t>
            </w:r>
          </w:p>
        </w:tc>
        <w:tc>
          <w:tcPr>
            <w:tcW w:w="2268" w:type="dxa"/>
            <w:gridSpan w:val="2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Коды</w:t>
            </w:r>
          </w:p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компетенций</w:t>
            </w:r>
          </w:p>
        </w:tc>
      </w:tr>
      <w:tr w:rsidR="00066444" w:rsidRPr="00066444" w:rsidTr="00BF7C35">
        <w:tc>
          <w:tcPr>
            <w:tcW w:w="665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729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6204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876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</w:t>
            </w:r>
          </w:p>
        </w:tc>
        <w:tc>
          <w:tcPr>
            <w:tcW w:w="1134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</w:t>
            </w:r>
          </w:p>
        </w:tc>
      </w:tr>
      <w:tr w:rsidR="00066444" w:rsidRPr="00BF7C35" w:rsidTr="00BF7C35">
        <w:trPr>
          <w:trHeight w:val="352"/>
        </w:trPr>
        <w:tc>
          <w:tcPr>
            <w:tcW w:w="665" w:type="dxa"/>
            <w:vMerge w:val="restart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3729" w:type="dxa"/>
            <w:vMerge w:val="restart"/>
          </w:tcPr>
          <w:p w:rsidR="00066444" w:rsidRPr="00BF7C35" w:rsidRDefault="00BF7C35" w:rsidP="00BF7C35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BF7C35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Организация работы подразделения и персонала</w:t>
            </w:r>
          </w:p>
        </w:tc>
        <w:tc>
          <w:tcPr>
            <w:tcW w:w="6204" w:type="dxa"/>
          </w:tcPr>
          <w:p w:rsidR="00066444" w:rsidRPr="00066444" w:rsidRDefault="00BF7C35" w:rsidP="00062B1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BF7C35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 Организация работы структурного подразделения для реализации производственной деятельности</w:t>
            </w:r>
          </w:p>
        </w:tc>
        <w:tc>
          <w:tcPr>
            <w:tcW w:w="1876" w:type="dxa"/>
          </w:tcPr>
          <w:p w:rsidR="00066444" w:rsidRPr="00066444" w:rsidRDefault="00062B1A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 w:val="restart"/>
          </w:tcPr>
          <w:p w:rsidR="00062B1A" w:rsidRPr="00062B1A" w:rsidRDefault="00062B1A" w:rsidP="00062B1A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2B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</w:t>
            </w:r>
          </w:p>
          <w:p w:rsidR="00062B1A" w:rsidRPr="00062B1A" w:rsidRDefault="00062B1A" w:rsidP="00062B1A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2B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2</w:t>
            </w:r>
          </w:p>
          <w:p w:rsidR="00062B1A" w:rsidRPr="00062B1A" w:rsidRDefault="00062B1A" w:rsidP="00062B1A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2B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3</w:t>
            </w:r>
          </w:p>
          <w:p w:rsidR="00062B1A" w:rsidRPr="00062B1A" w:rsidRDefault="00062B1A" w:rsidP="00062B1A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2B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4</w:t>
            </w:r>
          </w:p>
          <w:p w:rsidR="00062B1A" w:rsidRPr="00062B1A" w:rsidRDefault="00062B1A" w:rsidP="00062B1A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2B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5</w:t>
            </w:r>
          </w:p>
          <w:p w:rsidR="00062B1A" w:rsidRPr="00062B1A" w:rsidRDefault="00062B1A" w:rsidP="00062B1A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2B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6</w:t>
            </w:r>
          </w:p>
          <w:p w:rsidR="00062B1A" w:rsidRPr="00062B1A" w:rsidRDefault="00062B1A" w:rsidP="00062B1A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2B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7</w:t>
            </w:r>
          </w:p>
          <w:p w:rsidR="00062B1A" w:rsidRPr="00062B1A" w:rsidRDefault="00062B1A" w:rsidP="00062B1A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2B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8</w:t>
            </w:r>
          </w:p>
          <w:p w:rsidR="00066444" w:rsidRPr="00066444" w:rsidRDefault="00062B1A" w:rsidP="00062B1A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2B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9</w:t>
            </w:r>
          </w:p>
        </w:tc>
        <w:tc>
          <w:tcPr>
            <w:tcW w:w="1134" w:type="dxa"/>
            <w:vMerge w:val="restart"/>
          </w:tcPr>
          <w:p w:rsidR="00062B1A" w:rsidRPr="00062B1A" w:rsidRDefault="00062B1A" w:rsidP="00062B1A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2B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 4.1</w:t>
            </w:r>
          </w:p>
          <w:p w:rsidR="00066444" w:rsidRPr="00066444" w:rsidRDefault="00062B1A" w:rsidP="00062B1A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2B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 4.3</w:t>
            </w:r>
          </w:p>
        </w:tc>
      </w:tr>
      <w:tr w:rsidR="00066444" w:rsidRPr="00BF7C35" w:rsidTr="00BF7C35">
        <w:trPr>
          <w:trHeight w:val="273"/>
        </w:trPr>
        <w:tc>
          <w:tcPr>
            <w:tcW w:w="665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729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204" w:type="dxa"/>
          </w:tcPr>
          <w:p w:rsidR="00066444" w:rsidRPr="00066444" w:rsidRDefault="00BF7C35" w:rsidP="00062B1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</w:pPr>
            <w:r w:rsidRPr="00BF7C3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 xml:space="preserve">2 Планирование </w:t>
            </w:r>
            <w:r w:rsidR="00062B1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 xml:space="preserve">и организация </w:t>
            </w:r>
            <w:r w:rsidRPr="00BF7C3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>работы структурного подразделения</w:t>
            </w:r>
          </w:p>
        </w:tc>
        <w:tc>
          <w:tcPr>
            <w:tcW w:w="1876" w:type="dxa"/>
          </w:tcPr>
          <w:p w:rsidR="00066444" w:rsidRPr="00066444" w:rsidRDefault="00062B1A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BF7C35" w:rsidRPr="00BF7C35" w:rsidTr="00BF7C35">
        <w:trPr>
          <w:trHeight w:val="273"/>
        </w:trPr>
        <w:tc>
          <w:tcPr>
            <w:tcW w:w="665" w:type="dxa"/>
            <w:vMerge/>
          </w:tcPr>
          <w:p w:rsidR="00BF7C35" w:rsidRPr="00066444" w:rsidRDefault="00BF7C35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729" w:type="dxa"/>
            <w:vMerge/>
          </w:tcPr>
          <w:p w:rsidR="00BF7C35" w:rsidRPr="00066444" w:rsidRDefault="00BF7C35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204" w:type="dxa"/>
          </w:tcPr>
          <w:p w:rsidR="00BF7C35" w:rsidRPr="00066444" w:rsidRDefault="00062B1A" w:rsidP="00062B1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>3</w:t>
            </w:r>
            <w:r w:rsidR="00BF7C35" w:rsidRPr="00BF7C3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 xml:space="preserve"> Обеспечение выполнения производственных заданий</w:t>
            </w:r>
          </w:p>
        </w:tc>
        <w:tc>
          <w:tcPr>
            <w:tcW w:w="1876" w:type="dxa"/>
          </w:tcPr>
          <w:p w:rsidR="00BF7C35" w:rsidRPr="00066444" w:rsidRDefault="00062B1A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BF7C35" w:rsidRPr="00066444" w:rsidRDefault="00BF7C35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BF7C35" w:rsidRPr="00066444" w:rsidRDefault="00BF7C35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BF7C35" w:rsidRPr="00BF7C35" w:rsidTr="00BF7C35">
        <w:trPr>
          <w:trHeight w:val="273"/>
        </w:trPr>
        <w:tc>
          <w:tcPr>
            <w:tcW w:w="665" w:type="dxa"/>
            <w:vMerge/>
          </w:tcPr>
          <w:p w:rsidR="00BF7C35" w:rsidRPr="00066444" w:rsidRDefault="00BF7C35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729" w:type="dxa"/>
            <w:vMerge/>
          </w:tcPr>
          <w:p w:rsidR="00BF7C35" w:rsidRPr="00066444" w:rsidRDefault="00BF7C35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204" w:type="dxa"/>
          </w:tcPr>
          <w:p w:rsidR="00BF7C35" w:rsidRPr="00066444" w:rsidRDefault="00062B1A" w:rsidP="00062B1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 xml:space="preserve">4 </w:t>
            </w:r>
            <w:r w:rsidR="00BF7C35" w:rsidRPr="00BF7C3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>Составление и оформление технической и отчетной документации с применением информационно-компьютерных технологий</w:t>
            </w:r>
          </w:p>
        </w:tc>
        <w:tc>
          <w:tcPr>
            <w:tcW w:w="1876" w:type="dxa"/>
          </w:tcPr>
          <w:p w:rsidR="00BF7C35" w:rsidRPr="00066444" w:rsidRDefault="00062B1A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BF7C35" w:rsidRPr="00066444" w:rsidRDefault="00BF7C35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BF7C35" w:rsidRPr="00066444" w:rsidRDefault="00BF7C35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BF7C35" w:rsidRPr="00BF7C35" w:rsidTr="00BF7C35">
        <w:trPr>
          <w:trHeight w:val="273"/>
        </w:trPr>
        <w:tc>
          <w:tcPr>
            <w:tcW w:w="665" w:type="dxa"/>
            <w:vMerge/>
          </w:tcPr>
          <w:p w:rsidR="00BF7C35" w:rsidRPr="00066444" w:rsidRDefault="00BF7C35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729" w:type="dxa"/>
            <w:vMerge/>
          </w:tcPr>
          <w:p w:rsidR="00BF7C35" w:rsidRPr="00066444" w:rsidRDefault="00BF7C35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204" w:type="dxa"/>
          </w:tcPr>
          <w:p w:rsidR="00BF7C35" w:rsidRPr="00066444" w:rsidRDefault="00062B1A" w:rsidP="00062B1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 xml:space="preserve">5 </w:t>
            </w:r>
            <w:r w:rsidR="00BF7C35" w:rsidRPr="00BF7C3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>Ведение учета расхода запасных частей, материалов и топлива</w:t>
            </w:r>
          </w:p>
        </w:tc>
        <w:tc>
          <w:tcPr>
            <w:tcW w:w="1876" w:type="dxa"/>
          </w:tcPr>
          <w:p w:rsidR="00BF7C35" w:rsidRPr="00066444" w:rsidRDefault="00062B1A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BF7C35" w:rsidRPr="00066444" w:rsidRDefault="00BF7C35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BF7C35" w:rsidRPr="00066444" w:rsidRDefault="00BF7C35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BF7C35" w:rsidRPr="00BF7C35" w:rsidTr="00BF7C35">
        <w:trPr>
          <w:trHeight w:val="273"/>
        </w:trPr>
        <w:tc>
          <w:tcPr>
            <w:tcW w:w="665" w:type="dxa"/>
            <w:vMerge/>
          </w:tcPr>
          <w:p w:rsidR="00BF7C35" w:rsidRPr="00066444" w:rsidRDefault="00BF7C35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729" w:type="dxa"/>
            <w:vMerge/>
          </w:tcPr>
          <w:p w:rsidR="00BF7C35" w:rsidRPr="00066444" w:rsidRDefault="00BF7C35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204" w:type="dxa"/>
          </w:tcPr>
          <w:p w:rsidR="00BF7C35" w:rsidRPr="00BF7C35" w:rsidRDefault="00062B1A" w:rsidP="00062B1A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>6</w:t>
            </w:r>
            <w:r w:rsidR="00BF7C35" w:rsidRPr="00BF7C3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u-RU" w:bidi="ar-SA"/>
              </w:rPr>
              <w:t xml:space="preserve"> Контроль соблюдения техники безопасности на производственном участке</w:t>
            </w:r>
          </w:p>
        </w:tc>
        <w:tc>
          <w:tcPr>
            <w:tcW w:w="1876" w:type="dxa"/>
          </w:tcPr>
          <w:p w:rsidR="00BF7C35" w:rsidRPr="00066444" w:rsidRDefault="00062B1A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BF7C35" w:rsidRPr="00066444" w:rsidRDefault="00BF7C35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BF7C35" w:rsidRPr="00066444" w:rsidRDefault="00BF7C35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066444" w:rsidRPr="00066444" w:rsidTr="00BF7C35">
        <w:trPr>
          <w:trHeight w:val="247"/>
        </w:trPr>
        <w:tc>
          <w:tcPr>
            <w:tcW w:w="665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729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204" w:type="dxa"/>
            <w:vAlign w:val="center"/>
          </w:tcPr>
          <w:p w:rsidR="00066444" w:rsidRPr="00066444" w:rsidRDefault="00066444" w:rsidP="00066444">
            <w:pPr>
              <w:spacing w:after="0" w:line="240" w:lineRule="auto"/>
              <w:ind w:left="67" w:firstLine="0"/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  <w:vAlign w:val="center"/>
          </w:tcPr>
          <w:p w:rsidR="00066444" w:rsidRPr="00066444" w:rsidRDefault="00062B1A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36</w:t>
            </w:r>
          </w:p>
        </w:tc>
        <w:tc>
          <w:tcPr>
            <w:tcW w:w="1134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066444" w:rsidRPr="00062B1A" w:rsidTr="00BF7C35">
        <w:trPr>
          <w:trHeight w:val="229"/>
        </w:trPr>
        <w:tc>
          <w:tcPr>
            <w:tcW w:w="665" w:type="dxa"/>
            <w:vMerge w:val="restart"/>
          </w:tcPr>
          <w:p w:rsidR="00066444" w:rsidRPr="00066444" w:rsidRDefault="00062B1A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lastRenderedPageBreak/>
              <w:br w:type="page"/>
            </w:r>
            <w:r w:rsidR="00066444"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3729" w:type="dxa"/>
            <w:vMerge w:val="restart"/>
          </w:tcPr>
          <w:p w:rsidR="00066444" w:rsidRPr="00062B1A" w:rsidRDefault="00062B1A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2B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Оценка экономической эффективности и качества работ</w:t>
            </w:r>
          </w:p>
        </w:tc>
        <w:tc>
          <w:tcPr>
            <w:tcW w:w="6204" w:type="dxa"/>
          </w:tcPr>
          <w:p w:rsidR="00066444" w:rsidRPr="00066444" w:rsidRDefault="00062B1A" w:rsidP="003B682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2B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 Осуществление контроля выполнения технологического процесса на производственном участке</w:t>
            </w:r>
          </w:p>
        </w:tc>
        <w:tc>
          <w:tcPr>
            <w:tcW w:w="1876" w:type="dxa"/>
          </w:tcPr>
          <w:p w:rsidR="00066444" w:rsidRPr="00066444" w:rsidRDefault="003B682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1134" w:type="dxa"/>
            <w:vMerge w:val="restart"/>
          </w:tcPr>
          <w:p w:rsidR="005D0023" w:rsidRPr="005D0023" w:rsidRDefault="005D0023" w:rsidP="005D002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5D0023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1</w:t>
            </w:r>
          </w:p>
          <w:p w:rsidR="005D0023" w:rsidRPr="005D0023" w:rsidRDefault="005D0023" w:rsidP="005D002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5D0023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2</w:t>
            </w:r>
          </w:p>
          <w:p w:rsidR="005D0023" w:rsidRPr="005D0023" w:rsidRDefault="005D0023" w:rsidP="005D002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5D0023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3</w:t>
            </w:r>
          </w:p>
          <w:p w:rsidR="005D0023" w:rsidRPr="005D0023" w:rsidRDefault="005D0023" w:rsidP="005D002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5D0023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4</w:t>
            </w:r>
          </w:p>
          <w:p w:rsidR="005D0023" w:rsidRPr="005D0023" w:rsidRDefault="005D0023" w:rsidP="005D002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5D0023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5</w:t>
            </w:r>
          </w:p>
          <w:p w:rsidR="005D0023" w:rsidRPr="005D0023" w:rsidRDefault="005D0023" w:rsidP="005D002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5D0023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6</w:t>
            </w:r>
          </w:p>
          <w:p w:rsidR="005D0023" w:rsidRPr="005D0023" w:rsidRDefault="005D0023" w:rsidP="005D002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5D0023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7</w:t>
            </w:r>
          </w:p>
          <w:p w:rsidR="005D0023" w:rsidRPr="005D0023" w:rsidRDefault="005D0023" w:rsidP="005D002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5D0023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8</w:t>
            </w:r>
          </w:p>
          <w:p w:rsidR="00066444" w:rsidRPr="00066444" w:rsidRDefault="005D0023" w:rsidP="005D002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5D0023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ОК 9</w:t>
            </w:r>
          </w:p>
        </w:tc>
        <w:tc>
          <w:tcPr>
            <w:tcW w:w="1134" w:type="dxa"/>
            <w:vMerge w:val="restart"/>
          </w:tcPr>
          <w:p w:rsidR="005D0023" w:rsidRPr="005D0023" w:rsidRDefault="005D0023" w:rsidP="005D002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5D0023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 4.2</w:t>
            </w:r>
          </w:p>
          <w:p w:rsidR="00066444" w:rsidRPr="00066444" w:rsidRDefault="005D0023" w:rsidP="005D002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5D0023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ПК 4.3</w:t>
            </w:r>
          </w:p>
        </w:tc>
      </w:tr>
      <w:tr w:rsidR="00066444" w:rsidRPr="00062B1A" w:rsidTr="00BF7C35">
        <w:trPr>
          <w:trHeight w:val="281"/>
        </w:trPr>
        <w:tc>
          <w:tcPr>
            <w:tcW w:w="665" w:type="dxa"/>
            <w:vMerge/>
            <w:vAlign w:val="center"/>
          </w:tcPr>
          <w:p w:rsidR="00066444" w:rsidRPr="00066444" w:rsidRDefault="00066444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729" w:type="dxa"/>
            <w:vMerge/>
            <w:vAlign w:val="center"/>
          </w:tcPr>
          <w:p w:rsidR="00066444" w:rsidRPr="00066444" w:rsidRDefault="00066444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204" w:type="dxa"/>
          </w:tcPr>
          <w:p w:rsidR="00066444" w:rsidRPr="00062B1A" w:rsidRDefault="00062B1A" w:rsidP="003B682F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2B1A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 Анализ и оценка качества и экономической эффективности работы структурного подразделения</w:t>
            </w:r>
          </w:p>
        </w:tc>
        <w:tc>
          <w:tcPr>
            <w:tcW w:w="1876" w:type="dxa"/>
          </w:tcPr>
          <w:p w:rsidR="00066444" w:rsidRPr="00066444" w:rsidRDefault="003B682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1134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066444" w:rsidRPr="00066444" w:rsidTr="00BF7C35">
        <w:trPr>
          <w:trHeight w:val="205"/>
        </w:trPr>
        <w:tc>
          <w:tcPr>
            <w:tcW w:w="665" w:type="dxa"/>
            <w:vMerge/>
            <w:vAlign w:val="center"/>
          </w:tcPr>
          <w:p w:rsidR="00066444" w:rsidRPr="00066444" w:rsidRDefault="00066444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729" w:type="dxa"/>
            <w:vMerge/>
            <w:vAlign w:val="center"/>
          </w:tcPr>
          <w:p w:rsidR="00066444" w:rsidRPr="00066444" w:rsidRDefault="00066444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6204" w:type="dxa"/>
          </w:tcPr>
          <w:p w:rsidR="00066444" w:rsidRPr="00066444" w:rsidRDefault="00066444" w:rsidP="00066444">
            <w:pPr>
              <w:spacing w:after="0" w:line="240" w:lineRule="auto"/>
              <w:ind w:left="67" w:firstLine="0"/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  <w:vAlign w:val="center"/>
          </w:tcPr>
          <w:p w:rsidR="00066444" w:rsidRPr="00066444" w:rsidRDefault="003B682F" w:rsidP="003B682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36</w:t>
            </w:r>
          </w:p>
        </w:tc>
        <w:tc>
          <w:tcPr>
            <w:tcW w:w="1134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066444" w:rsidRPr="00066444" w:rsidTr="00C138AC">
        <w:tc>
          <w:tcPr>
            <w:tcW w:w="10598" w:type="dxa"/>
            <w:gridSpan w:val="3"/>
            <w:vAlign w:val="center"/>
          </w:tcPr>
          <w:p w:rsidR="00066444" w:rsidRPr="00066444" w:rsidRDefault="00066444" w:rsidP="00066444">
            <w:pPr>
              <w:spacing w:after="0" w:line="240" w:lineRule="auto"/>
              <w:ind w:firstLine="5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Всего</w:t>
            </w:r>
          </w:p>
        </w:tc>
        <w:tc>
          <w:tcPr>
            <w:tcW w:w="1876" w:type="dxa"/>
            <w:vAlign w:val="center"/>
          </w:tcPr>
          <w:p w:rsidR="00066444" w:rsidRPr="00066444" w:rsidRDefault="003B682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72</w:t>
            </w:r>
          </w:p>
        </w:tc>
        <w:tc>
          <w:tcPr>
            <w:tcW w:w="1134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</w:tbl>
    <w:p w:rsidR="00066444" w:rsidRPr="00066444" w:rsidRDefault="00066444" w:rsidP="00066444">
      <w:pPr>
        <w:spacing w:after="0" w:line="276" w:lineRule="auto"/>
        <w:ind w:firstLine="0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76" w:lineRule="auto"/>
        <w:ind w:firstLine="0"/>
        <w:rPr>
          <w:rFonts w:ascii="Times New Roman" w:eastAsia="Calibri" w:hAnsi="Times New Roman" w:cs="Times New Roman"/>
          <w:i/>
          <w:sz w:val="28"/>
          <w:szCs w:val="28"/>
          <w:lang w:val="ru-RU" w:bidi="ar-SA"/>
        </w:rPr>
        <w:sectPr w:rsidR="00066444" w:rsidRPr="00066444" w:rsidSect="00376E2F">
          <w:pgSz w:w="16838" w:h="11906" w:orient="landscape"/>
          <w:pgMar w:top="851" w:right="851" w:bottom="851" w:left="907" w:header="709" w:footer="709" w:gutter="0"/>
          <w:cols w:space="708"/>
          <w:docGrid w:linePitch="360"/>
        </w:sectPr>
      </w:pPr>
    </w:p>
    <w:p w:rsidR="00066444" w:rsidRDefault="00066444" w:rsidP="005F3450">
      <w:pPr>
        <w:tabs>
          <w:tab w:val="left" w:pos="1100"/>
        </w:tabs>
        <w:spacing w:after="0" w:line="720" w:lineRule="auto"/>
        <w:ind w:left="709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3 УСЛОВИЯ РЕАЛИЗАЦИИ ПРОГРАММЫ ПРАКТИКИ</w:t>
      </w:r>
    </w:p>
    <w:p w:rsidR="00460D6D" w:rsidRDefault="00460D6D" w:rsidP="00460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460D6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39625A" w:rsidRDefault="0039625A" w:rsidP="0039625A">
      <w:pPr>
        <w:pStyle w:val="Style6"/>
        <w:widowControl/>
        <w:spacing w:line="360" w:lineRule="auto"/>
        <w:ind w:firstLine="709"/>
        <w:rPr>
          <w:bCs/>
        </w:rPr>
      </w:pPr>
    </w:p>
    <w:p w:rsidR="00066444" w:rsidRPr="00066444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3.1  Информационное обеспечение</w:t>
      </w:r>
    </w:p>
    <w:p w:rsidR="00066444" w:rsidRPr="00066444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Основные источники:</w:t>
      </w:r>
    </w:p>
    <w:p w:rsidR="005D0023" w:rsidRPr="005D0023" w:rsidRDefault="00066444" w:rsidP="005D0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1</w:t>
      </w:r>
      <w:r w:rsidR="005D002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5D0023" w:rsidRPr="005D0023">
        <w:rPr>
          <w:rFonts w:ascii="Times New Roman" w:eastAsia="Calibri" w:hAnsi="Times New Roman" w:cs="Times New Roman"/>
          <w:sz w:val="24"/>
          <w:szCs w:val="24"/>
          <w:lang w:val="ru-RU" w:bidi="ar-SA"/>
        </w:rPr>
        <w:t>Бакушева Н. И. Экономика организации. - М.: Академия, 20</w:t>
      </w:r>
      <w:r w:rsidR="006311B5">
        <w:rPr>
          <w:rFonts w:ascii="Times New Roman" w:eastAsia="Calibri" w:hAnsi="Times New Roman" w:cs="Times New Roman"/>
          <w:sz w:val="24"/>
          <w:szCs w:val="24"/>
          <w:lang w:val="ru-RU" w:bidi="ar-SA"/>
        </w:rPr>
        <w:t>20</w:t>
      </w:r>
      <w:r w:rsidR="005D0023" w:rsidRPr="005D0023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</w:p>
    <w:p w:rsidR="005D0023" w:rsidRPr="005D0023" w:rsidRDefault="005D0023" w:rsidP="005D0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5D0023">
        <w:rPr>
          <w:rFonts w:ascii="Times New Roman" w:eastAsia="Calibri" w:hAnsi="Times New Roman" w:cs="Times New Roman"/>
          <w:sz w:val="24"/>
          <w:szCs w:val="24"/>
          <w:lang w:val="ru-RU" w:bidi="ar-SA"/>
        </w:rPr>
        <w:t>2 Веснин В.Р. Управление персоналом: учебник. – М.: Проспект, 20</w:t>
      </w:r>
      <w:r w:rsidR="006311B5">
        <w:rPr>
          <w:rFonts w:ascii="Times New Roman" w:eastAsia="Calibri" w:hAnsi="Times New Roman" w:cs="Times New Roman"/>
          <w:sz w:val="24"/>
          <w:szCs w:val="24"/>
          <w:lang w:val="ru-RU" w:bidi="ar-SA"/>
        </w:rPr>
        <w:t>20</w:t>
      </w:r>
      <w:r w:rsidRPr="005D0023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</w:p>
    <w:p w:rsidR="005D0023" w:rsidRPr="005D0023" w:rsidRDefault="005D0023" w:rsidP="005D0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5D0023">
        <w:rPr>
          <w:rFonts w:ascii="Times New Roman" w:eastAsia="Calibri" w:hAnsi="Times New Roman" w:cs="Times New Roman"/>
          <w:sz w:val="24"/>
          <w:szCs w:val="24"/>
          <w:lang w:val="ru-RU" w:bidi="ar-SA"/>
        </w:rPr>
        <w:t>3 Грибов В.Д., Грузинов В.П., Кузьменко В.А. Экономика организации. - М.: КНОРУС, 20</w:t>
      </w:r>
      <w:r w:rsidR="006311B5">
        <w:rPr>
          <w:rFonts w:ascii="Times New Roman" w:eastAsia="Calibri" w:hAnsi="Times New Roman" w:cs="Times New Roman"/>
          <w:sz w:val="24"/>
          <w:szCs w:val="24"/>
          <w:lang w:val="ru-RU" w:bidi="ar-SA"/>
        </w:rPr>
        <w:t>20</w:t>
      </w:r>
      <w:r w:rsidRPr="005D0023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</w:p>
    <w:p w:rsidR="005D0023" w:rsidRPr="005D0023" w:rsidRDefault="005D0023" w:rsidP="005D0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5D0023">
        <w:rPr>
          <w:rFonts w:ascii="Times New Roman" w:eastAsia="Calibri" w:hAnsi="Times New Roman" w:cs="Times New Roman"/>
          <w:sz w:val="24"/>
          <w:szCs w:val="24"/>
          <w:lang w:val="ru-RU" w:bidi="ar-SA"/>
        </w:rPr>
        <w:t>4 Кибанов А.Я. Основы управления персоналом: учебник. – М.: 2-е изд., перераб. и доп. – М.: ИНФРА-М, 20</w:t>
      </w:r>
      <w:r w:rsidR="006311B5">
        <w:rPr>
          <w:rFonts w:ascii="Times New Roman" w:eastAsia="Calibri" w:hAnsi="Times New Roman" w:cs="Times New Roman"/>
          <w:sz w:val="24"/>
          <w:szCs w:val="24"/>
          <w:lang w:val="ru-RU" w:bidi="ar-SA"/>
        </w:rPr>
        <w:t>19</w:t>
      </w:r>
      <w:r w:rsidRPr="005D0023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</w:p>
    <w:p w:rsidR="005D0023" w:rsidRPr="005D0023" w:rsidRDefault="005D0023" w:rsidP="005D0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5D0023">
        <w:rPr>
          <w:rFonts w:ascii="Times New Roman" w:eastAsia="Calibri" w:hAnsi="Times New Roman" w:cs="Times New Roman"/>
          <w:sz w:val="24"/>
          <w:szCs w:val="24"/>
          <w:lang w:val="ru-RU" w:bidi="ar-SA"/>
        </w:rPr>
        <w:t>5 Скляренко В.К. Экономика предприятия (в схемах, таблицах, расчетах). - М.: Инфро - М, 20</w:t>
      </w:r>
      <w:r w:rsidR="006311B5">
        <w:rPr>
          <w:rFonts w:ascii="Times New Roman" w:eastAsia="Calibri" w:hAnsi="Times New Roman" w:cs="Times New Roman"/>
          <w:sz w:val="24"/>
          <w:szCs w:val="24"/>
          <w:lang w:val="ru-RU" w:bidi="ar-SA"/>
        </w:rPr>
        <w:t>20</w:t>
      </w:r>
      <w:r w:rsidRPr="005D0023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</w:p>
    <w:p w:rsidR="00066444" w:rsidRPr="00066444" w:rsidRDefault="005D0023" w:rsidP="005D0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5D0023">
        <w:rPr>
          <w:rFonts w:ascii="Times New Roman" w:eastAsia="Calibri" w:hAnsi="Times New Roman" w:cs="Times New Roman"/>
          <w:sz w:val="24"/>
          <w:szCs w:val="24"/>
          <w:lang w:val="ru-RU" w:bidi="ar-SA"/>
        </w:rPr>
        <w:tab/>
        <w:t>6 Чечевицына Л.Н., Хачадурова Е.В. Экономика организации. – Ростов н\Д: Феникс, 20</w:t>
      </w:r>
      <w:r w:rsidR="006311B5">
        <w:rPr>
          <w:rFonts w:ascii="Times New Roman" w:eastAsia="Calibri" w:hAnsi="Times New Roman" w:cs="Times New Roman"/>
          <w:sz w:val="24"/>
          <w:szCs w:val="24"/>
          <w:lang w:val="ru-RU" w:bidi="ar-SA"/>
        </w:rPr>
        <w:t>20</w:t>
      </w:r>
      <w:r w:rsidRPr="005D0023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</w:p>
    <w:p w:rsidR="00066444" w:rsidRPr="00066444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Дополнительные источники:</w:t>
      </w:r>
    </w:p>
    <w:p w:rsidR="005D0023" w:rsidRPr="005D0023" w:rsidRDefault="00066444" w:rsidP="005D002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1</w:t>
      </w:r>
      <w:r w:rsidR="005D002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5D0023" w:rsidRPr="005D0023">
        <w:rPr>
          <w:rFonts w:ascii="Times New Roman" w:eastAsia="Calibri" w:hAnsi="Times New Roman" w:cs="Times New Roman"/>
          <w:sz w:val="24"/>
          <w:szCs w:val="24"/>
          <w:lang w:val="ru-RU" w:bidi="ar-SA"/>
        </w:rPr>
        <w:t>Кибанов А.Я. Управление трудовыми ресурсами: учебник / А.Я. Кибанов, Е.А. Митрофанов, И. А. Эсаулова. – М.: ИНФРА-М, 20</w:t>
      </w:r>
      <w:r w:rsidR="006311B5">
        <w:rPr>
          <w:rFonts w:ascii="Times New Roman" w:eastAsia="Calibri" w:hAnsi="Times New Roman" w:cs="Times New Roman"/>
          <w:sz w:val="24"/>
          <w:szCs w:val="24"/>
          <w:lang w:val="ru-RU" w:bidi="ar-SA"/>
        </w:rPr>
        <w:t>19</w:t>
      </w:r>
      <w:r w:rsidR="005D0023" w:rsidRPr="005D0023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</w:p>
    <w:p w:rsidR="005D0023" w:rsidRPr="005D0023" w:rsidRDefault="005D0023" w:rsidP="005D002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5D0023">
        <w:rPr>
          <w:rFonts w:ascii="Times New Roman" w:eastAsia="Calibri" w:hAnsi="Times New Roman" w:cs="Times New Roman"/>
          <w:sz w:val="24"/>
          <w:szCs w:val="24"/>
          <w:lang w:val="ru-RU" w:bidi="ar-SA"/>
        </w:rPr>
        <w:t>2 Красноженова Г.Ф., Симонин П.В. Управление трудовыми ресурсами: учебное пособие. - М.: ИНФРА-М, 201</w:t>
      </w:r>
      <w:r w:rsidR="006311B5">
        <w:rPr>
          <w:rFonts w:ascii="Times New Roman" w:eastAsia="Calibri" w:hAnsi="Times New Roman" w:cs="Times New Roman"/>
          <w:sz w:val="24"/>
          <w:szCs w:val="24"/>
          <w:lang w:val="ru-RU" w:bidi="ar-SA"/>
        </w:rPr>
        <w:t>9</w:t>
      </w:r>
      <w:r w:rsidRPr="005D0023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</w:p>
    <w:p w:rsidR="005D0023" w:rsidRPr="005D0023" w:rsidRDefault="005D0023" w:rsidP="005D002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5D0023">
        <w:rPr>
          <w:rFonts w:ascii="Times New Roman" w:eastAsia="Calibri" w:hAnsi="Times New Roman" w:cs="Times New Roman"/>
          <w:sz w:val="24"/>
          <w:szCs w:val="24"/>
          <w:lang w:val="ru-RU" w:bidi="ar-SA"/>
        </w:rPr>
        <w:t>3 Чечевицына Л.Н., Терещенко О.Н. Экономика организации: практикум. – Ростов н\Д: Феникс, 201</w:t>
      </w:r>
      <w:r w:rsidR="006311B5">
        <w:rPr>
          <w:rFonts w:ascii="Times New Roman" w:eastAsia="Calibri" w:hAnsi="Times New Roman" w:cs="Times New Roman"/>
          <w:sz w:val="24"/>
          <w:szCs w:val="24"/>
          <w:lang w:val="ru-RU" w:bidi="ar-SA"/>
        </w:rPr>
        <w:t>9</w:t>
      </w:r>
      <w:r w:rsidRPr="005D002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. </w:t>
      </w:r>
    </w:p>
    <w:p w:rsidR="005D0023" w:rsidRPr="005D0023" w:rsidRDefault="005D0023" w:rsidP="005D002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5D0023">
        <w:rPr>
          <w:rFonts w:ascii="Times New Roman" w:eastAsia="Calibri" w:hAnsi="Times New Roman" w:cs="Times New Roman"/>
          <w:sz w:val="24"/>
          <w:szCs w:val="24"/>
          <w:lang w:val="ru-RU" w:bidi="ar-SA"/>
        </w:rPr>
        <w:t>4 Экономика предприятия: Учебник для вузов / Под ред. проф. В.Я. Горфинкеля, проф. В.А. Швандара. -3-е изд., перераб. и доп. - М.: ЮНИТИ-ДАНА, 201</w:t>
      </w:r>
      <w:r w:rsidR="006311B5">
        <w:rPr>
          <w:rFonts w:ascii="Times New Roman" w:eastAsia="Calibri" w:hAnsi="Times New Roman" w:cs="Times New Roman"/>
          <w:sz w:val="24"/>
          <w:szCs w:val="24"/>
          <w:lang w:val="ru-RU" w:bidi="ar-SA"/>
        </w:rPr>
        <w:t>9</w:t>
      </w:r>
      <w:r w:rsidRPr="005D0023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</w:p>
    <w:p w:rsidR="00066444" w:rsidRPr="00066444" w:rsidRDefault="005D0023" w:rsidP="005D002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5</w:t>
      </w:r>
      <w:r w:rsidRPr="005D0023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Яркина Т.В. Основы экономики предприятия: Краткий курс. Учебное пособие для сту-дентов вузов и средних специальных заведений. М., 201</w:t>
      </w:r>
      <w:r w:rsidR="006311B5">
        <w:rPr>
          <w:rFonts w:ascii="Times New Roman" w:eastAsia="Calibri" w:hAnsi="Times New Roman" w:cs="Times New Roman"/>
          <w:sz w:val="24"/>
          <w:szCs w:val="24"/>
          <w:lang w:val="ru-RU" w:bidi="ar-SA"/>
        </w:rPr>
        <w:t>9</w:t>
      </w:r>
      <w:r w:rsidRPr="005D0023">
        <w:rPr>
          <w:rFonts w:ascii="Times New Roman" w:eastAsia="Calibri" w:hAnsi="Times New Roman" w:cs="Times New Roman"/>
          <w:sz w:val="24"/>
          <w:szCs w:val="24"/>
          <w:lang w:val="ru-RU" w:bidi="ar-SA"/>
        </w:rPr>
        <w:t>.</w:t>
      </w:r>
    </w:p>
    <w:p w:rsidR="00066444" w:rsidRPr="00066444" w:rsidRDefault="00066444" w:rsidP="008A14C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Интернет – ресурсы:</w:t>
      </w:r>
    </w:p>
    <w:p w:rsidR="005D0023" w:rsidRPr="005D0023" w:rsidRDefault="00066444" w:rsidP="005D0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1 </w:t>
      </w:r>
      <w:r w:rsidR="005D0023" w:rsidRPr="005D0023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http://www.garant.ru/ Правовой портал «Гарант.ru»</w:t>
      </w:r>
    </w:p>
    <w:p w:rsidR="005D0023" w:rsidRPr="005D0023" w:rsidRDefault="005D0023" w:rsidP="005D0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5D0023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2 http://www.consultant.ru/ Правовой портал «Консультант»</w:t>
      </w:r>
    </w:p>
    <w:p w:rsidR="00066444" w:rsidRPr="00066444" w:rsidRDefault="005D0023" w:rsidP="005D0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5D0023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3 http://www.кадры.маэо.рф Международная академия экспертизы и оценки.</w:t>
      </w:r>
    </w:p>
    <w:p w:rsidR="00066444" w:rsidRPr="00066444" w:rsidRDefault="00066444" w:rsidP="008A14C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</w:p>
    <w:p w:rsidR="00412F82" w:rsidRPr="006A5D5F" w:rsidRDefault="00412F82" w:rsidP="008A14C2">
      <w:pPr>
        <w:suppressAutoHyphens/>
        <w:spacing w:after="0" w:line="360" w:lineRule="auto"/>
        <w:ind w:firstLine="0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</w:p>
    <w:sectPr w:rsidR="00412F82" w:rsidRPr="006A5D5F" w:rsidSect="000E2BF9">
      <w:footerReference w:type="default" r:id="rId11"/>
      <w:pgSz w:w="11906" w:h="16838"/>
      <w:pgMar w:top="851" w:right="567" w:bottom="851" w:left="1134" w:header="340" w:footer="34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3BC" w:rsidRDefault="009063BC" w:rsidP="00662771">
      <w:pPr>
        <w:spacing w:after="0" w:line="240" w:lineRule="auto"/>
      </w:pPr>
      <w:r>
        <w:separator/>
      </w:r>
    </w:p>
  </w:endnote>
  <w:endnote w:type="continuationSeparator" w:id="0">
    <w:p w:rsidR="009063BC" w:rsidRDefault="009063BC" w:rsidP="0066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53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E2BF9" w:rsidRPr="000E2BF9" w:rsidRDefault="005F5E5F" w:rsidP="000E2BF9">
        <w:pPr>
          <w:pStyle w:val="af4"/>
          <w:jc w:val="center"/>
          <w:rPr>
            <w:rFonts w:ascii="Times New Roman" w:hAnsi="Times New Roman" w:cs="Times New Roman"/>
          </w:rPr>
        </w:pPr>
        <w:r w:rsidRPr="000E2BF9">
          <w:rPr>
            <w:rFonts w:ascii="Times New Roman" w:hAnsi="Times New Roman" w:cs="Times New Roman"/>
          </w:rPr>
          <w:fldChar w:fldCharType="begin"/>
        </w:r>
        <w:r w:rsidR="000E2BF9" w:rsidRPr="000E2BF9">
          <w:rPr>
            <w:rFonts w:ascii="Times New Roman" w:hAnsi="Times New Roman" w:cs="Times New Roman"/>
          </w:rPr>
          <w:instrText xml:space="preserve"> PAGE   \* MERGEFORMAT </w:instrText>
        </w:r>
        <w:r w:rsidRPr="000E2BF9">
          <w:rPr>
            <w:rFonts w:ascii="Times New Roman" w:hAnsi="Times New Roman" w:cs="Times New Roman"/>
          </w:rPr>
          <w:fldChar w:fldCharType="separate"/>
        </w:r>
        <w:r w:rsidR="00A22BB7">
          <w:rPr>
            <w:rFonts w:ascii="Times New Roman" w:hAnsi="Times New Roman" w:cs="Times New Roman"/>
            <w:noProof/>
          </w:rPr>
          <w:t>2</w:t>
        </w:r>
        <w:r w:rsidRPr="000E2BF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B70" w:rsidRPr="00381B70" w:rsidRDefault="00381B70" w:rsidP="00381B70">
    <w:pPr>
      <w:pStyle w:val="af4"/>
      <w:jc w:val="center"/>
      <w:rPr>
        <w:rFonts w:ascii="Times New Roman" w:hAnsi="Times New Roman" w:cs="Times New Roman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444" w:rsidRPr="00156463" w:rsidRDefault="005F5E5F" w:rsidP="00156463">
    <w:pPr>
      <w:jc w:val="center"/>
      <w:rPr>
        <w:rFonts w:ascii="Times New Roman" w:hAnsi="Times New Roman"/>
      </w:rPr>
    </w:pPr>
    <w:r w:rsidRPr="00156463">
      <w:rPr>
        <w:rFonts w:ascii="Times New Roman" w:hAnsi="Times New Roman"/>
      </w:rPr>
      <w:fldChar w:fldCharType="begin"/>
    </w:r>
    <w:r w:rsidR="00066444" w:rsidRPr="00156463">
      <w:rPr>
        <w:rFonts w:ascii="Times New Roman" w:hAnsi="Times New Roman"/>
      </w:rPr>
      <w:instrText xml:space="preserve"> PAGE   \* MERGEFORMAT </w:instrText>
    </w:r>
    <w:r w:rsidRPr="00156463">
      <w:rPr>
        <w:rFonts w:ascii="Times New Roman" w:hAnsi="Times New Roman"/>
      </w:rPr>
      <w:fldChar w:fldCharType="separate"/>
    </w:r>
    <w:r w:rsidR="00A22BB7">
      <w:rPr>
        <w:rFonts w:ascii="Times New Roman" w:hAnsi="Times New Roman"/>
        <w:noProof/>
      </w:rPr>
      <w:t>8</w:t>
    </w:r>
    <w:r w:rsidRPr="00156463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3BC" w:rsidRDefault="009063BC" w:rsidP="00662771">
      <w:pPr>
        <w:spacing w:after="0" w:line="240" w:lineRule="auto"/>
      </w:pPr>
      <w:r>
        <w:separator/>
      </w:r>
    </w:p>
  </w:footnote>
  <w:footnote w:type="continuationSeparator" w:id="0">
    <w:p w:rsidR="009063BC" w:rsidRDefault="009063BC" w:rsidP="00662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03507"/>
    <w:multiLevelType w:val="multilevel"/>
    <w:tmpl w:val="0B7A86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800"/>
      </w:pPr>
      <w:rPr>
        <w:rFonts w:hint="default"/>
        <w:b/>
      </w:rPr>
    </w:lvl>
  </w:abstractNum>
  <w:abstractNum w:abstractNumId="1" w15:restartNumberingAfterBreak="0">
    <w:nsid w:val="45213B67"/>
    <w:multiLevelType w:val="multilevel"/>
    <w:tmpl w:val="0206E642"/>
    <w:lvl w:ilvl="0">
      <w:start w:val="1"/>
      <w:numFmt w:val="decimal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drawingGridHorizont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444"/>
    <w:rsid w:val="0000145D"/>
    <w:rsid w:val="00024901"/>
    <w:rsid w:val="00062B1A"/>
    <w:rsid w:val="00066444"/>
    <w:rsid w:val="000A7BAE"/>
    <w:rsid w:val="000D20CA"/>
    <w:rsid w:val="000D7790"/>
    <w:rsid w:val="000E2BF9"/>
    <w:rsid w:val="000F1919"/>
    <w:rsid w:val="000F5E95"/>
    <w:rsid w:val="00102442"/>
    <w:rsid w:val="00103AC1"/>
    <w:rsid w:val="00112CED"/>
    <w:rsid w:val="00164CE6"/>
    <w:rsid w:val="00182F0A"/>
    <w:rsid w:val="001A21F8"/>
    <w:rsid w:val="001E1731"/>
    <w:rsid w:val="001E6BE4"/>
    <w:rsid w:val="001F4414"/>
    <w:rsid w:val="001F7D91"/>
    <w:rsid w:val="00256BEF"/>
    <w:rsid w:val="00274BDC"/>
    <w:rsid w:val="002A5AA9"/>
    <w:rsid w:val="003215FF"/>
    <w:rsid w:val="00381B70"/>
    <w:rsid w:val="0039625A"/>
    <w:rsid w:val="003A57FF"/>
    <w:rsid w:val="003B34C4"/>
    <w:rsid w:val="003B608E"/>
    <w:rsid w:val="003B682F"/>
    <w:rsid w:val="003B791A"/>
    <w:rsid w:val="003D32DD"/>
    <w:rsid w:val="00404CC7"/>
    <w:rsid w:val="00412F82"/>
    <w:rsid w:val="00460D6D"/>
    <w:rsid w:val="004678DB"/>
    <w:rsid w:val="00497CA1"/>
    <w:rsid w:val="004D11BD"/>
    <w:rsid w:val="004D29E5"/>
    <w:rsid w:val="004E40F8"/>
    <w:rsid w:val="004F0770"/>
    <w:rsid w:val="004F116F"/>
    <w:rsid w:val="00525F1D"/>
    <w:rsid w:val="005661FE"/>
    <w:rsid w:val="005D0023"/>
    <w:rsid w:val="005D0C18"/>
    <w:rsid w:val="005F2BC2"/>
    <w:rsid w:val="005F3450"/>
    <w:rsid w:val="005F5E5F"/>
    <w:rsid w:val="00607F68"/>
    <w:rsid w:val="006245BF"/>
    <w:rsid w:val="006251DF"/>
    <w:rsid w:val="006311B5"/>
    <w:rsid w:val="00645738"/>
    <w:rsid w:val="006577E9"/>
    <w:rsid w:val="00662771"/>
    <w:rsid w:val="006678AF"/>
    <w:rsid w:val="00677973"/>
    <w:rsid w:val="00691B3D"/>
    <w:rsid w:val="006A5D5F"/>
    <w:rsid w:val="006B29CF"/>
    <w:rsid w:val="007001D9"/>
    <w:rsid w:val="007047D3"/>
    <w:rsid w:val="00720DD9"/>
    <w:rsid w:val="00777220"/>
    <w:rsid w:val="007A48B1"/>
    <w:rsid w:val="008A14C2"/>
    <w:rsid w:val="009063BC"/>
    <w:rsid w:val="0090651C"/>
    <w:rsid w:val="0091057C"/>
    <w:rsid w:val="00912C25"/>
    <w:rsid w:val="00987178"/>
    <w:rsid w:val="009C05D1"/>
    <w:rsid w:val="009E6B0F"/>
    <w:rsid w:val="009F6D3C"/>
    <w:rsid w:val="00A11005"/>
    <w:rsid w:val="00A22BB7"/>
    <w:rsid w:val="00A36999"/>
    <w:rsid w:val="00A8712E"/>
    <w:rsid w:val="00A96BF3"/>
    <w:rsid w:val="00AC22D1"/>
    <w:rsid w:val="00AD1AE2"/>
    <w:rsid w:val="00AE3187"/>
    <w:rsid w:val="00B06CDE"/>
    <w:rsid w:val="00B16054"/>
    <w:rsid w:val="00B263B9"/>
    <w:rsid w:val="00B376A6"/>
    <w:rsid w:val="00B73520"/>
    <w:rsid w:val="00B74EA5"/>
    <w:rsid w:val="00BA45DB"/>
    <w:rsid w:val="00BF396C"/>
    <w:rsid w:val="00BF7C35"/>
    <w:rsid w:val="00C20F77"/>
    <w:rsid w:val="00C20FB0"/>
    <w:rsid w:val="00C410C0"/>
    <w:rsid w:val="00C5421E"/>
    <w:rsid w:val="00CC2A55"/>
    <w:rsid w:val="00CE32D8"/>
    <w:rsid w:val="00D10E5E"/>
    <w:rsid w:val="00D14E83"/>
    <w:rsid w:val="00D22D95"/>
    <w:rsid w:val="00D25324"/>
    <w:rsid w:val="00D30F54"/>
    <w:rsid w:val="00D32C93"/>
    <w:rsid w:val="00DF3C38"/>
    <w:rsid w:val="00E32DC8"/>
    <w:rsid w:val="00E962CD"/>
    <w:rsid w:val="00EA0432"/>
    <w:rsid w:val="00EB08F5"/>
    <w:rsid w:val="00EB0E65"/>
    <w:rsid w:val="00EC69D4"/>
    <w:rsid w:val="00F544FC"/>
    <w:rsid w:val="00FA0A19"/>
    <w:rsid w:val="00FB1F13"/>
    <w:rsid w:val="00FD00CE"/>
    <w:rsid w:val="00FE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3A3BB-00C8-43A0-824A-40A06BA2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8AF"/>
  </w:style>
  <w:style w:type="paragraph" w:styleId="1">
    <w:name w:val="heading 1"/>
    <w:basedOn w:val="a"/>
    <w:next w:val="a"/>
    <w:link w:val="10"/>
    <w:uiPriority w:val="9"/>
    <w:qFormat/>
    <w:rsid w:val="006678A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678A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678A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678A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678A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6678A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6678A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6678A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unhideWhenUsed/>
    <w:qFormat/>
    <w:rsid w:val="006678A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8A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678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678A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678A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678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rsid w:val="006678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rsid w:val="006678A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678A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rsid w:val="006678A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678A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4">
    <w:name w:val="Заголовок Знак"/>
    <w:basedOn w:val="a0"/>
    <w:link w:val="a3"/>
    <w:uiPriority w:val="10"/>
    <w:rsid w:val="006678A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6678A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678AF"/>
    <w:rPr>
      <w:i/>
      <w:iCs/>
      <w:color w:val="808080" w:themeColor="text1" w:themeTint="7F"/>
      <w:spacing w:val="10"/>
      <w:sz w:val="24"/>
      <w:szCs w:val="24"/>
    </w:rPr>
  </w:style>
  <w:style w:type="character" w:styleId="a7">
    <w:name w:val="Strong"/>
    <w:basedOn w:val="a0"/>
    <w:uiPriority w:val="22"/>
    <w:qFormat/>
    <w:rsid w:val="006678AF"/>
    <w:rPr>
      <w:b/>
      <w:bCs/>
      <w:spacing w:val="0"/>
    </w:rPr>
  </w:style>
  <w:style w:type="character" w:styleId="a8">
    <w:name w:val="Emphasis"/>
    <w:uiPriority w:val="20"/>
    <w:qFormat/>
    <w:rsid w:val="006678AF"/>
    <w:rPr>
      <w:b/>
      <w:bCs/>
      <w:i/>
      <w:iCs/>
      <w:color w:val="auto"/>
    </w:rPr>
  </w:style>
  <w:style w:type="paragraph" w:styleId="a9">
    <w:name w:val="No Spacing"/>
    <w:basedOn w:val="a"/>
    <w:uiPriority w:val="1"/>
    <w:qFormat/>
    <w:rsid w:val="006678AF"/>
    <w:pPr>
      <w:spacing w:after="0" w:line="240" w:lineRule="auto"/>
      <w:ind w:firstLine="0"/>
    </w:pPr>
  </w:style>
  <w:style w:type="paragraph" w:styleId="aa">
    <w:name w:val="List Paragraph"/>
    <w:basedOn w:val="a"/>
    <w:uiPriority w:val="34"/>
    <w:qFormat/>
    <w:rsid w:val="006678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8A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678AF"/>
    <w:rPr>
      <w:rFonts w:asciiTheme="minorHAnsi"/>
      <w:color w:val="5A5A5A" w:themeColor="text1" w:themeTint="A5"/>
    </w:rPr>
  </w:style>
  <w:style w:type="paragraph" w:styleId="ab">
    <w:name w:val="Intense Quote"/>
    <w:basedOn w:val="a"/>
    <w:next w:val="a"/>
    <w:link w:val="ac"/>
    <w:uiPriority w:val="30"/>
    <w:qFormat/>
    <w:rsid w:val="006678A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6678A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d">
    <w:name w:val="Subtle Emphasis"/>
    <w:uiPriority w:val="19"/>
    <w:qFormat/>
    <w:rsid w:val="006678AF"/>
    <w:rPr>
      <w:i/>
      <w:iCs/>
      <w:color w:val="5A5A5A" w:themeColor="text1" w:themeTint="A5"/>
    </w:rPr>
  </w:style>
  <w:style w:type="character" w:styleId="ae">
    <w:name w:val="Intense Emphasis"/>
    <w:uiPriority w:val="21"/>
    <w:qFormat/>
    <w:rsid w:val="006678AF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6678AF"/>
    <w:rPr>
      <w:smallCaps/>
    </w:rPr>
  </w:style>
  <w:style w:type="character" w:styleId="af0">
    <w:name w:val="Intense Reference"/>
    <w:uiPriority w:val="32"/>
    <w:qFormat/>
    <w:rsid w:val="006678AF"/>
    <w:rPr>
      <w:b/>
      <w:bCs/>
      <w:smallCaps/>
      <w:color w:val="auto"/>
    </w:rPr>
  </w:style>
  <w:style w:type="character" w:styleId="af1">
    <w:name w:val="Book Title"/>
    <w:uiPriority w:val="33"/>
    <w:qFormat/>
    <w:rsid w:val="006678A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2">
    <w:name w:val="TOC Heading"/>
    <w:basedOn w:val="1"/>
    <w:next w:val="a"/>
    <w:uiPriority w:val="39"/>
    <w:unhideWhenUsed/>
    <w:qFormat/>
    <w:rsid w:val="006678A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6678AF"/>
    <w:rPr>
      <w:b/>
      <w:bCs/>
      <w:sz w:val="18"/>
      <w:szCs w:val="18"/>
    </w:rPr>
  </w:style>
  <w:style w:type="paragraph" w:styleId="af4">
    <w:name w:val="footer"/>
    <w:basedOn w:val="a"/>
    <w:link w:val="af5"/>
    <w:uiPriority w:val="99"/>
    <w:unhideWhenUsed/>
    <w:rsid w:val="00066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66444"/>
  </w:style>
  <w:style w:type="character" w:styleId="af6">
    <w:name w:val="page number"/>
    <w:basedOn w:val="a0"/>
    <w:rsid w:val="00066444"/>
  </w:style>
  <w:style w:type="paragraph" w:styleId="af7">
    <w:name w:val="header"/>
    <w:basedOn w:val="a"/>
    <w:link w:val="af8"/>
    <w:uiPriority w:val="99"/>
    <w:semiHidden/>
    <w:unhideWhenUsed/>
    <w:rsid w:val="0038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381B70"/>
  </w:style>
  <w:style w:type="paragraph" w:styleId="af9">
    <w:name w:val="Balloon Text"/>
    <w:basedOn w:val="a"/>
    <w:link w:val="afa"/>
    <w:uiPriority w:val="99"/>
    <w:semiHidden/>
    <w:unhideWhenUsed/>
    <w:rsid w:val="00A1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A11005"/>
    <w:rPr>
      <w:rFonts w:ascii="Segoe UI" w:hAnsi="Segoe UI" w:cs="Segoe UI"/>
      <w:sz w:val="18"/>
      <w:szCs w:val="18"/>
    </w:rPr>
  </w:style>
  <w:style w:type="table" w:styleId="afb">
    <w:name w:val="Table Grid"/>
    <w:basedOn w:val="a1"/>
    <w:uiPriority w:val="39"/>
    <w:rsid w:val="00E32DC8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39625A"/>
    <w:pPr>
      <w:widowControl w:val="0"/>
      <w:autoSpaceDE w:val="0"/>
      <w:autoSpaceDN w:val="0"/>
      <w:adjustRightInd w:val="0"/>
      <w:spacing w:after="0" w:line="322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04AA5-3D2D-425A-B038-1C0060E9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TGKST</Company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13</cp:revision>
  <cp:lastPrinted>2022-01-22T09:39:00Z</cp:lastPrinted>
  <dcterms:created xsi:type="dcterms:W3CDTF">2020-08-18T06:41:00Z</dcterms:created>
  <dcterms:modified xsi:type="dcterms:W3CDTF">2022-01-24T17:18:00Z</dcterms:modified>
</cp:coreProperties>
</file>