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C2" w:rsidRPr="00323DED" w:rsidRDefault="00690AC2" w:rsidP="00690AC2">
      <w:pPr>
        <w:jc w:val="center"/>
        <w:rPr>
          <w:b/>
        </w:rPr>
      </w:pPr>
      <w:r w:rsidRPr="00323DED">
        <w:rPr>
          <w:b/>
        </w:rPr>
        <w:t>Министерство образования Тульской области</w:t>
      </w:r>
    </w:p>
    <w:p w:rsidR="00690AC2" w:rsidRPr="00323DED" w:rsidRDefault="00690AC2" w:rsidP="00690AC2">
      <w:pPr>
        <w:jc w:val="center"/>
        <w:rPr>
          <w:b/>
        </w:rPr>
      </w:pPr>
    </w:p>
    <w:p w:rsidR="00690AC2" w:rsidRPr="00323DED" w:rsidRDefault="00690AC2" w:rsidP="00690AC2">
      <w:pPr>
        <w:jc w:val="center"/>
        <w:rPr>
          <w:b/>
        </w:rPr>
      </w:pPr>
      <w:r w:rsidRPr="00323DED">
        <w:rPr>
          <w:b/>
        </w:rPr>
        <w:t xml:space="preserve">ГОСУДАРСТВЕННОЕ ПРОФЕССИОНАЛЬНОЕ ОБРАЗОВАТЕЛЬНОЕ УЧРЕЖДЕНИЕ </w:t>
      </w:r>
    </w:p>
    <w:p w:rsidR="00690AC2" w:rsidRPr="00323DED" w:rsidRDefault="00690AC2" w:rsidP="00690AC2">
      <w:pPr>
        <w:jc w:val="center"/>
        <w:rPr>
          <w:b/>
        </w:rPr>
      </w:pPr>
      <w:r w:rsidRPr="00323DED">
        <w:rPr>
          <w:b/>
        </w:rPr>
        <w:t>ТУЛЬСКОЙ ОБЛАСТИ</w:t>
      </w:r>
    </w:p>
    <w:p w:rsidR="00690AC2" w:rsidRPr="00323DED" w:rsidRDefault="00690AC2" w:rsidP="00690AC2">
      <w:pPr>
        <w:jc w:val="center"/>
        <w:rPr>
          <w:b/>
        </w:rPr>
      </w:pPr>
      <w:r w:rsidRPr="00323DED">
        <w:rPr>
          <w:b/>
        </w:rPr>
        <w:t>«ТУЛЬСКИЙ ГОСУДАРСТВЕННЫЙ КОММУНАЛЬНО-СТРОИТЕЛЬНЫЙ ТЕХНИКУМ»</w:t>
      </w:r>
    </w:p>
    <w:p w:rsidR="00690AC2" w:rsidRPr="00323DED" w:rsidRDefault="00690AC2" w:rsidP="00690AC2">
      <w:pPr>
        <w:jc w:val="center"/>
      </w:pPr>
    </w:p>
    <w:p w:rsidR="00690AC2" w:rsidRDefault="00690AC2" w:rsidP="00690AC2">
      <w:pPr>
        <w:jc w:val="center"/>
      </w:pPr>
    </w:p>
    <w:p w:rsidR="008552E2" w:rsidRPr="00323DED" w:rsidRDefault="008552E2" w:rsidP="00690AC2">
      <w:pPr>
        <w:jc w:val="center"/>
      </w:pPr>
    </w:p>
    <w:p w:rsidR="00690AC2" w:rsidRPr="00323DED" w:rsidRDefault="00690AC2" w:rsidP="00690AC2">
      <w:pPr>
        <w:jc w:val="center"/>
      </w:pPr>
    </w:p>
    <w:tbl>
      <w:tblPr>
        <w:tblW w:w="0" w:type="auto"/>
        <w:tblLook w:val="04A0" w:firstRow="1" w:lastRow="0" w:firstColumn="1" w:lastColumn="0" w:noHBand="0" w:noVBand="1"/>
      </w:tblPr>
      <w:tblGrid>
        <w:gridCol w:w="10421"/>
      </w:tblGrid>
      <w:tr w:rsidR="00FB32E5" w:rsidTr="00FB32E5">
        <w:tc>
          <w:tcPr>
            <w:tcW w:w="10421" w:type="dxa"/>
          </w:tcPr>
          <w:tbl>
            <w:tblPr>
              <w:tblpPr w:leftFromText="180" w:rightFromText="180" w:bottomFromText="200" w:vertAnchor="text" w:horzAnchor="margin" w:tblpXSpec="right" w:tblpY="205"/>
              <w:tblW w:w="0" w:type="auto"/>
              <w:tblLook w:val="04A0" w:firstRow="1" w:lastRow="0" w:firstColumn="1" w:lastColumn="0" w:noHBand="0" w:noVBand="1"/>
            </w:tblPr>
            <w:tblGrid>
              <w:gridCol w:w="4427"/>
            </w:tblGrid>
            <w:tr w:rsidR="00FB32E5">
              <w:trPr>
                <w:trHeight w:val="825"/>
              </w:trPr>
              <w:tc>
                <w:tcPr>
                  <w:tcW w:w="4427" w:type="dxa"/>
                </w:tcPr>
                <w:p w:rsidR="00FB32E5" w:rsidRDefault="00FB32E5">
                  <w:pPr>
                    <w:spacing w:line="276" w:lineRule="auto"/>
                    <w:jc w:val="both"/>
                    <w:rPr>
                      <w:bCs/>
                    </w:rPr>
                  </w:pPr>
                  <w:r>
                    <w:br w:type="page"/>
                  </w:r>
                  <w:r>
                    <w:rPr>
                      <w:bCs/>
                    </w:rPr>
                    <w:br w:type="page"/>
                    <w:t>УТВЕРЖДАЮ</w:t>
                  </w:r>
                </w:p>
                <w:p w:rsidR="00FB32E5" w:rsidRDefault="00FB32E5">
                  <w:pPr>
                    <w:spacing w:line="276" w:lineRule="auto"/>
                    <w:jc w:val="both"/>
                    <w:rPr>
                      <w:bCs/>
                    </w:rPr>
                  </w:pPr>
                  <w:r>
                    <w:rPr>
                      <w:bCs/>
                    </w:rPr>
                    <w:t xml:space="preserve">Директор ГПОУ ТО </w:t>
                  </w:r>
                </w:p>
                <w:p w:rsidR="00FB32E5" w:rsidRDefault="00FB32E5">
                  <w:pPr>
                    <w:spacing w:line="276" w:lineRule="auto"/>
                    <w:jc w:val="both"/>
                    <w:rPr>
                      <w:bCs/>
                    </w:rPr>
                  </w:pPr>
                  <w:r>
                    <w:rPr>
                      <w:bCs/>
                    </w:rPr>
                    <w:t xml:space="preserve">«Тульский государственный </w:t>
                  </w:r>
                </w:p>
                <w:p w:rsidR="00FB32E5" w:rsidRDefault="00FB32E5">
                  <w:pPr>
                    <w:spacing w:line="276" w:lineRule="auto"/>
                    <w:jc w:val="both"/>
                    <w:rPr>
                      <w:bCs/>
                      <w:lang w:val="en-US"/>
                    </w:rPr>
                  </w:pPr>
                  <w:r>
                    <w:rPr>
                      <w:bCs/>
                    </w:rPr>
                    <w:t>коммунально-строительный техникум»</w:t>
                  </w:r>
                </w:p>
                <w:p w:rsidR="00FB32E5" w:rsidRDefault="00FB32E5">
                  <w:pPr>
                    <w:spacing w:line="276" w:lineRule="auto"/>
                    <w:jc w:val="both"/>
                    <w:rPr>
                      <w:bCs/>
                    </w:rPr>
                  </w:pPr>
                </w:p>
              </w:tc>
            </w:tr>
            <w:tr w:rsidR="00FB32E5">
              <w:trPr>
                <w:trHeight w:val="559"/>
              </w:trPr>
              <w:tc>
                <w:tcPr>
                  <w:tcW w:w="4427" w:type="dxa"/>
                  <w:hideMark/>
                </w:tcPr>
                <w:p w:rsidR="00FB32E5" w:rsidRDefault="00FB32E5">
                  <w:pPr>
                    <w:spacing w:line="276" w:lineRule="auto"/>
                    <w:jc w:val="both"/>
                    <w:rPr>
                      <w:bCs/>
                    </w:rPr>
                  </w:pPr>
                  <w:r>
                    <w:rPr>
                      <w:bCs/>
                    </w:rPr>
                    <w:t>___________________    Ю.И. Кашурин</w:t>
                  </w:r>
                </w:p>
                <w:p w:rsidR="00FB32E5" w:rsidRDefault="00FB32E5">
                  <w:pPr>
                    <w:spacing w:line="276" w:lineRule="auto"/>
                    <w:jc w:val="both"/>
                    <w:rPr>
                      <w:bCs/>
                    </w:rPr>
                  </w:pPr>
                  <w:r>
                    <w:rPr>
                      <w:bCs/>
                    </w:rPr>
                    <w:t>«11» июня 2021 г.</w:t>
                  </w:r>
                </w:p>
              </w:tc>
            </w:tr>
            <w:tr w:rsidR="00FB32E5">
              <w:trPr>
                <w:trHeight w:val="559"/>
              </w:trPr>
              <w:tc>
                <w:tcPr>
                  <w:tcW w:w="4427" w:type="dxa"/>
                  <w:hideMark/>
                </w:tcPr>
                <w:p w:rsidR="00FB32E5" w:rsidRDefault="00FB32E5">
                  <w:pPr>
                    <w:autoSpaceDE w:val="0"/>
                    <w:autoSpaceDN w:val="0"/>
                    <w:adjustRightInd w:val="0"/>
                    <w:spacing w:line="276" w:lineRule="auto"/>
                    <w:rPr>
                      <w:lang w:val="en-US"/>
                    </w:rPr>
                  </w:pPr>
                  <w:r>
                    <w:rPr>
                      <w:bCs/>
                    </w:rPr>
                    <w:t xml:space="preserve">Приказ № 175-о от </w:t>
                  </w:r>
                  <w:r>
                    <w:t>11.06.2021г.</w:t>
                  </w:r>
                </w:p>
              </w:tc>
            </w:tr>
          </w:tbl>
          <w:p w:rsidR="00FB32E5" w:rsidRDefault="00FB32E5">
            <w:pPr>
              <w:autoSpaceDE w:val="0"/>
              <w:autoSpaceDN w:val="0"/>
              <w:adjustRightInd w:val="0"/>
              <w:spacing w:line="276" w:lineRule="auto"/>
              <w:ind w:firstLine="500"/>
              <w:jc w:val="right"/>
              <w:rPr>
                <w:rFonts w:asciiTheme="minorHAnsi" w:hAnsiTheme="minorHAnsi" w:cstheme="minorBidi"/>
              </w:rPr>
            </w:pPr>
          </w:p>
          <w:p w:rsidR="00FB32E5" w:rsidRDefault="00FB32E5">
            <w:pPr>
              <w:spacing w:line="276" w:lineRule="auto"/>
              <w:jc w:val="center"/>
              <w:rPr>
                <w:b/>
                <w:sz w:val="22"/>
                <w:szCs w:val="22"/>
              </w:rPr>
            </w:pPr>
            <w:r>
              <w:rPr>
                <w:b/>
                <w:noProof/>
              </w:rPr>
              <w:drawing>
                <wp:inline distT="0" distB="0" distL="0" distR="0">
                  <wp:extent cx="2806700" cy="1397000"/>
                  <wp:effectExtent l="0" t="0" r="0" b="0"/>
                  <wp:docPr id="1" name="Рисунок 1" descr="119316_html_m699bd72b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9316_html_m699bd72b (нов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0" cy="1397000"/>
                          </a:xfrm>
                          <a:prstGeom prst="rect">
                            <a:avLst/>
                          </a:prstGeom>
                          <a:noFill/>
                          <a:ln>
                            <a:noFill/>
                          </a:ln>
                        </pic:spPr>
                      </pic:pic>
                    </a:graphicData>
                  </a:graphic>
                </wp:inline>
              </w:drawing>
            </w:r>
          </w:p>
        </w:tc>
      </w:tr>
    </w:tbl>
    <w:p w:rsidR="00690AC2" w:rsidRPr="00323DED" w:rsidRDefault="00690AC2" w:rsidP="00757CBC"/>
    <w:p w:rsidR="00690AC2" w:rsidRDefault="00690AC2" w:rsidP="00690AC2">
      <w:pPr>
        <w:jc w:val="center"/>
      </w:pPr>
      <w:bookmarkStart w:id="0" w:name="_GoBack"/>
      <w:bookmarkEnd w:id="0"/>
    </w:p>
    <w:p w:rsidR="00690AC2" w:rsidRPr="00323DED" w:rsidRDefault="00690AC2" w:rsidP="00690AC2">
      <w:pPr>
        <w:jc w:val="center"/>
      </w:pPr>
    </w:p>
    <w:p w:rsidR="00690AC2" w:rsidRPr="00323DED" w:rsidRDefault="00690AC2" w:rsidP="00690AC2">
      <w:pPr>
        <w:jc w:val="center"/>
      </w:pPr>
    </w:p>
    <w:p w:rsidR="00690AC2" w:rsidRPr="00323DED" w:rsidRDefault="00690AC2" w:rsidP="00690AC2">
      <w:pPr>
        <w:jc w:val="center"/>
      </w:pPr>
    </w:p>
    <w:p w:rsidR="00690AC2" w:rsidRPr="00323DED" w:rsidRDefault="00690AC2" w:rsidP="00690AC2">
      <w:pPr>
        <w:jc w:val="center"/>
      </w:pPr>
    </w:p>
    <w:p w:rsidR="00690AC2" w:rsidRDefault="00690AC2" w:rsidP="00690AC2">
      <w:pPr>
        <w:jc w:val="center"/>
        <w:rPr>
          <w:b/>
        </w:rPr>
      </w:pPr>
      <w:r w:rsidRPr="00323DED">
        <w:rPr>
          <w:b/>
        </w:rPr>
        <w:t xml:space="preserve">РАБОЧАЯ ПРОГРАММА </w:t>
      </w:r>
      <w:r>
        <w:rPr>
          <w:b/>
        </w:rPr>
        <w:t>ПРЕДДИПЛОМНОЙ</w:t>
      </w:r>
      <w:r w:rsidRPr="00323DED">
        <w:rPr>
          <w:b/>
        </w:rPr>
        <w:t xml:space="preserve"> ПРАКТИКИ </w:t>
      </w:r>
    </w:p>
    <w:p w:rsidR="00690AC2" w:rsidRPr="00323DED" w:rsidRDefault="00690AC2" w:rsidP="00690AC2">
      <w:pPr>
        <w:jc w:val="center"/>
      </w:pPr>
    </w:p>
    <w:p w:rsidR="00690AC2" w:rsidRPr="00323DED" w:rsidRDefault="00690AC2" w:rsidP="00690AC2">
      <w:pPr>
        <w:jc w:val="center"/>
      </w:pPr>
    </w:p>
    <w:p w:rsidR="00690AC2" w:rsidRPr="00323DED" w:rsidRDefault="00690AC2" w:rsidP="00690AC2">
      <w:pPr>
        <w:jc w:val="center"/>
      </w:pPr>
      <w:r w:rsidRPr="00323DED">
        <w:t xml:space="preserve">специальности </w:t>
      </w:r>
    </w:p>
    <w:p w:rsidR="00690AC2" w:rsidRPr="00323DED" w:rsidRDefault="00690AC2" w:rsidP="00690AC2">
      <w:pPr>
        <w:jc w:val="center"/>
      </w:pPr>
      <w:r>
        <w:t>09.02.07 Информационные системы и программирование</w:t>
      </w:r>
    </w:p>
    <w:p w:rsidR="00690AC2" w:rsidRPr="00323DED" w:rsidRDefault="00690AC2" w:rsidP="00690AC2">
      <w:pPr>
        <w:jc w:val="center"/>
      </w:pPr>
    </w:p>
    <w:p w:rsidR="00DE4D81" w:rsidRPr="00055252" w:rsidRDefault="00DE4D81" w:rsidP="00DE4D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DE4D81" w:rsidRDefault="00DE4D81" w:rsidP="00DE4D81">
      <w:pPr>
        <w:jc w:val="center"/>
        <w:rPr>
          <w:bCs/>
        </w:rPr>
      </w:pPr>
    </w:p>
    <w:p w:rsidR="00DE4D81" w:rsidRDefault="00DE4D81" w:rsidP="00DE4D81">
      <w:pPr>
        <w:jc w:val="center"/>
        <w:rPr>
          <w:bCs/>
        </w:rPr>
      </w:pPr>
    </w:p>
    <w:p w:rsidR="00DE4D81" w:rsidRDefault="00DE4D81" w:rsidP="00DE4D81">
      <w:pPr>
        <w:jc w:val="center"/>
        <w:rPr>
          <w:bCs/>
        </w:rPr>
      </w:pPr>
    </w:p>
    <w:p w:rsidR="00DE4D81" w:rsidRDefault="00DE4D81" w:rsidP="00DE4D81">
      <w:pPr>
        <w:jc w:val="center"/>
        <w:rPr>
          <w:bCs/>
        </w:rPr>
      </w:pPr>
    </w:p>
    <w:p w:rsidR="00DE4D81" w:rsidRDefault="00DE4D81" w:rsidP="00DE4D81">
      <w:pPr>
        <w:jc w:val="center"/>
        <w:rPr>
          <w:bCs/>
        </w:rPr>
      </w:pPr>
    </w:p>
    <w:p w:rsidR="00DE4D81" w:rsidRDefault="00DE4D81" w:rsidP="00DE4D81">
      <w:pPr>
        <w:jc w:val="center"/>
        <w:rPr>
          <w:bCs/>
        </w:rPr>
      </w:pPr>
    </w:p>
    <w:p w:rsidR="00DE4D81" w:rsidRDefault="00DE4D81" w:rsidP="00DE4D81">
      <w:pPr>
        <w:jc w:val="center"/>
        <w:rPr>
          <w:bCs/>
        </w:rPr>
      </w:pPr>
    </w:p>
    <w:p w:rsidR="00DE4D81" w:rsidRDefault="00DE4D81" w:rsidP="00DE4D81">
      <w:pPr>
        <w:jc w:val="center"/>
        <w:rPr>
          <w:bCs/>
        </w:rPr>
      </w:pPr>
    </w:p>
    <w:p w:rsidR="00DE4D81" w:rsidRDefault="00DE4D81" w:rsidP="00DE4D81">
      <w:pPr>
        <w:jc w:val="center"/>
        <w:rPr>
          <w:bCs/>
        </w:rPr>
      </w:pPr>
    </w:p>
    <w:p w:rsidR="00DE4D81" w:rsidRDefault="00DE4D81" w:rsidP="00DE4D81">
      <w:pPr>
        <w:jc w:val="center"/>
        <w:rPr>
          <w:bCs/>
        </w:rPr>
      </w:pPr>
    </w:p>
    <w:p w:rsidR="00AB775A" w:rsidRDefault="00AB775A" w:rsidP="00DE4D81">
      <w:pPr>
        <w:jc w:val="center"/>
        <w:rPr>
          <w:bCs/>
        </w:rPr>
      </w:pPr>
    </w:p>
    <w:p w:rsidR="00DE4D81" w:rsidRDefault="00DE4D81" w:rsidP="00DE4D81">
      <w:pPr>
        <w:jc w:val="center"/>
        <w:rPr>
          <w:bCs/>
        </w:rPr>
      </w:pPr>
    </w:p>
    <w:p w:rsidR="00690AC2" w:rsidRDefault="00690AC2" w:rsidP="00DE4D81">
      <w:pPr>
        <w:jc w:val="center"/>
        <w:rPr>
          <w:bCs/>
        </w:rPr>
      </w:pPr>
    </w:p>
    <w:p w:rsidR="00690AC2" w:rsidRDefault="00690AC2" w:rsidP="00DE4D81">
      <w:pPr>
        <w:jc w:val="center"/>
        <w:rPr>
          <w:bCs/>
        </w:rPr>
      </w:pPr>
    </w:p>
    <w:p w:rsidR="00690AC2" w:rsidRDefault="00690AC2" w:rsidP="00DE4D81">
      <w:pPr>
        <w:jc w:val="center"/>
        <w:rPr>
          <w:bCs/>
        </w:rPr>
      </w:pPr>
    </w:p>
    <w:p w:rsidR="00757CBC" w:rsidRDefault="00757CBC" w:rsidP="00DE4D81">
      <w:pPr>
        <w:jc w:val="center"/>
        <w:rPr>
          <w:bCs/>
        </w:rPr>
      </w:pPr>
    </w:p>
    <w:p w:rsidR="00757CBC" w:rsidRDefault="00757CBC" w:rsidP="00DE4D81">
      <w:pPr>
        <w:jc w:val="center"/>
        <w:rPr>
          <w:bCs/>
        </w:rPr>
      </w:pPr>
    </w:p>
    <w:p w:rsidR="008552E2" w:rsidRDefault="00757CBC" w:rsidP="00DE4D81">
      <w:pPr>
        <w:jc w:val="center"/>
        <w:rPr>
          <w:bCs/>
        </w:rPr>
      </w:pPr>
      <w:r>
        <w:rPr>
          <w:bCs/>
        </w:rPr>
        <w:t>Тула 20</w:t>
      </w:r>
      <w:r w:rsidR="009537DB">
        <w:rPr>
          <w:bCs/>
        </w:rPr>
        <w:t>21</w:t>
      </w:r>
    </w:p>
    <w:p w:rsidR="008552E2" w:rsidRDefault="008552E2">
      <w:pPr>
        <w:spacing w:after="200" w:line="276" w:lineRule="auto"/>
        <w:rPr>
          <w:bCs/>
        </w:rPr>
      </w:pPr>
      <w:r>
        <w:rPr>
          <w:bCs/>
        </w:rPr>
        <w:br w:type="page"/>
      </w:r>
    </w:p>
    <w:p w:rsidR="00757CBC" w:rsidRDefault="00757CBC" w:rsidP="00DE4D81">
      <w:pPr>
        <w:jc w:val="center"/>
        <w:rPr>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402"/>
        <w:gridCol w:w="3544"/>
      </w:tblGrid>
      <w:tr w:rsidR="00757CBC" w:rsidRPr="00A54FD0" w:rsidTr="0067515E">
        <w:tc>
          <w:tcPr>
            <w:tcW w:w="3227" w:type="dxa"/>
            <w:tcBorders>
              <w:top w:val="nil"/>
              <w:left w:val="nil"/>
              <w:bottom w:val="nil"/>
              <w:right w:val="nil"/>
            </w:tcBorders>
          </w:tcPr>
          <w:p w:rsidR="00757CBC" w:rsidRPr="00066444" w:rsidRDefault="00757CBC" w:rsidP="00675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066444">
              <w:rPr>
                <w:rFonts w:eastAsia="Calibri"/>
                <w:caps/>
              </w:rPr>
              <w:br w:type="page"/>
            </w:r>
            <w:r w:rsidRPr="00066444">
              <w:rPr>
                <w:rFonts w:eastAsia="Calibri"/>
                <w:bCs/>
              </w:rPr>
              <w:br w:type="page"/>
            </w:r>
            <w:r w:rsidRPr="00066444">
              <w:rPr>
                <w:rFonts w:eastAsia="Calibri"/>
                <w:bCs/>
              </w:rPr>
              <w:br w:type="page"/>
              <w:t>СОГЛАСОВАНО</w:t>
            </w:r>
          </w:p>
          <w:p w:rsidR="00757CBC" w:rsidRPr="00066444" w:rsidRDefault="00757CBC" w:rsidP="00675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066444">
              <w:rPr>
                <w:rFonts w:eastAsia="Calibri"/>
                <w:bCs/>
              </w:rPr>
              <w:t>Заместитель директора по учебной работе ГПОУ ТО «ТГКСТ»</w:t>
            </w:r>
          </w:p>
          <w:p w:rsidR="00757CBC" w:rsidRPr="00066444" w:rsidRDefault="00757CBC" w:rsidP="00675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066444">
              <w:rPr>
                <w:rFonts w:eastAsia="Calibri"/>
                <w:bCs/>
              </w:rPr>
              <w:t xml:space="preserve">___________ </w:t>
            </w:r>
            <w:r w:rsidRPr="008E6B74">
              <w:rPr>
                <w:rFonts w:eastAsia="Calibri"/>
                <w:bCs/>
              </w:rPr>
              <w:t>В.Г. Цибикова</w:t>
            </w:r>
          </w:p>
          <w:p w:rsidR="00757CBC" w:rsidRPr="00B720E5" w:rsidRDefault="00757CBC" w:rsidP="008A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u w:val="single"/>
              </w:rPr>
            </w:pPr>
            <w:r w:rsidRPr="00B720E5">
              <w:rPr>
                <w:rFonts w:eastAsia="Calibri"/>
                <w:bCs/>
                <w:u w:val="single"/>
              </w:rPr>
              <w:t>«</w:t>
            </w:r>
            <w:r w:rsidR="008A4620">
              <w:rPr>
                <w:rFonts w:eastAsia="Calibri"/>
                <w:bCs/>
                <w:u w:val="single"/>
              </w:rPr>
              <w:t>11» июня 2021</w:t>
            </w:r>
            <w:r w:rsidRPr="00B720E5">
              <w:rPr>
                <w:rFonts w:eastAsia="Calibri"/>
                <w:bCs/>
                <w:u w:val="single"/>
              </w:rPr>
              <w:t xml:space="preserve"> г.</w:t>
            </w:r>
          </w:p>
        </w:tc>
        <w:tc>
          <w:tcPr>
            <w:tcW w:w="3402" w:type="dxa"/>
            <w:tcBorders>
              <w:top w:val="nil"/>
              <w:left w:val="nil"/>
              <w:bottom w:val="nil"/>
              <w:right w:val="nil"/>
            </w:tcBorders>
          </w:tcPr>
          <w:p w:rsidR="00757CBC" w:rsidRPr="00066444" w:rsidRDefault="00757CBC" w:rsidP="00675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066444">
              <w:rPr>
                <w:rFonts w:eastAsia="Calibri"/>
                <w:bCs/>
              </w:rPr>
              <w:t>СОГЛАСОВАНО</w:t>
            </w:r>
          </w:p>
          <w:p w:rsidR="00757CBC" w:rsidRPr="00066444" w:rsidRDefault="00757CBC" w:rsidP="0067515E">
            <w:pPr>
              <w:tabs>
                <w:tab w:val="left" w:pos="-5070"/>
                <w:tab w:val="left" w:pos="-492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066444">
              <w:rPr>
                <w:rFonts w:eastAsia="Calibri"/>
                <w:bCs/>
              </w:rPr>
              <w:t>Начальник центра практического обучения и трудоустройства выпускников ГПОУ ТО «ТГКСТ»</w:t>
            </w:r>
          </w:p>
          <w:p w:rsidR="00757CBC" w:rsidRPr="00066444" w:rsidRDefault="00757CBC" w:rsidP="0067515E">
            <w:pPr>
              <w:tabs>
                <w:tab w:val="left" w:pos="-5070"/>
                <w:tab w:val="left" w:pos="-492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Pr>
                <w:rFonts w:eastAsia="Calibri"/>
                <w:bCs/>
              </w:rPr>
              <w:t>__________</w:t>
            </w:r>
            <w:r w:rsidRPr="00066444">
              <w:rPr>
                <w:rFonts w:eastAsia="Calibri"/>
                <w:bCs/>
              </w:rPr>
              <w:t xml:space="preserve">_ </w:t>
            </w:r>
            <w:r w:rsidRPr="008E6B74">
              <w:rPr>
                <w:rFonts w:eastAsia="Calibri"/>
                <w:bCs/>
              </w:rPr>
              <w:t>Т.В. Татьянкина</w:t>
            </w:r>
          </w:p>
          <w:p w:rsidR="00757CBC" w:rsidRPr="00B720E5" w:rsidRDefault="00757CBC" w:rsidP="008A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u w:val="single"/>
              </w:rPr>
            </w:pPr>
            <w:r w:rsidRPr="00B720E5">
              <w:rPr>
                <w:rFonts w:eastAsia="Calibri"/>
                <w:bCs/>
                <w:u w:val="single"/>
              </w:rPr>
              <w:t>«</w:t>
            </w:r>
            <w:r w:rsidR="008A4620">
              <w:rPr>
                <w:rFonts w:eastAsia="Calibri"/>
                <w:bCs/>
                <w:u w:val="single"/>
              </w:rPr>
              <w:t>11</w:t>
            </w:r>
            <w:r w:rsidRPr="00B720E5">
              <w:rPr>
                <w:rFonts w:eastAsia="Calibri"/>
                <w:bCs/>
                <w:u w:val="single"/>
              </w:rPr>
              <w:t>» июня 20</w:t>
            </w:r>
            <w:r w:rsidR="008A4620">
              <w:rPr>
                <w:rFonts w:eastAsia="Calibri"/>
                <w:bCs/>
                <w:u w:val="single"/>
              </w:rPr>
              <w:t>21</w:t>
            </w:r>
            <w:r w:rsidRPr="00B720E5">
              <w:rPr>
                <w:rFonts w:eastAsia="Calibri"/>
                <w:bCs/>
                <w:u w:val="single"/>
              </w:rPr>
              <w:t xml:space="preserve"> г.</w:t>
            </w:r>
          </w:p>
        </w:tc>
        <w:tc>
          <w:tcPr>
            <w:tcW w:w="3544" w:type="dxa"/>
            <w:tcBorders>
              <w:top w:val="nil"/>
              <w:left w:val="nil"/>
              <w:bottom w:val="nil"/>
              <w:right w:val="nil"/>
            </w:tcBorders>
          </w:tcPr>
          <w:p w:rsidR="00757CBC" w:rsidRPr="00066444" w:rsidRDefault="00757CBC" w:rsidP="00675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066444">
              <w:rPr>
                <w:rFonts w:eastAsia="Calibri"/>
                <w:bCs/>
              </w:rPr>
              <w:t>ОДОБРЕНА</w:t>
            </w:r>
          </w:p>
          <w:p w:rsidR="00757CBC" w:rsidRPr="00066444" w:rsidRDefault="00757CBC" w:rsidP="00675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066444">
              <w:rPr>
                <w:rFonts w:eastAsia="Calibri"/>
                <w:bCs/>
              </w:rPr>
              <w:t xml:space="preserve">предметной (цикловой) комиссией </w:t>
            </w:r>
            <w:r w:rsidRPr="008E6B74">
              <w:rPr>
                <w:rFonts w:eastAsia="Calibri"/>
                <w:bCs/>
              </w:rPr>
              <w:t>информационных дисциплин и специальности 09.02.07</w:t>
            </w:r>
          </w:p>
          <w:p w:rsidR="00757CBC" w:rsidRPr="00367C50" w:rsidRDefault="00757CBC" w:rsidP="00675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367C50">
              <w:rPr>
                <w:rFonts w:eastAsia="Calibri"/>
                <w:bCs/>
              </w:rPr>
              <w:t>Протокол №</w:t>
            </w:r>
            <w:r w:rsidR="006F2964">
              <w:rPr>
                <w:rFonts w:eastAsia="Calibri"/>
                <w:bCs/>
              </w:rPr>
              <w:t>10</w:t>
            </w:r>
            <w:r w:rsidRPr="00367C50">
              <w:rPr>
                <w:rFonts w:eastAsia="Calibri"/>
                <w:bCs/>
                <w:u w:val="single"/>
              </w:rPr>
              <w:t xml:space="preserve"> </w:t>
            </w:r>
          </w:p>
          <w:p w:rsidR="00757CBC" w:rsidRPr="00367C50" w:rsidRDefault="00757CBC" w:rsidP="00675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u w:val="single"/>
              </w:rPr>
            </w:pPr>
            <w:r w:rsidRPr="00367C50">
              <w:rPr>
                <w:rFonts w:eastAsia="Calibri"/>
                <w:bCs/>
              </w:rPr>
              <w:t xml:space="preserve">от </w:t>
            </w:r>
            <w:r w:rsidRPr="00367C50">
              <w:rPr>
                <w:rFonts w:eastAsia="Calibri"/>
                <w:bCs/>
                <w:u w:val="single"/>
              </w:rPr>
              <w:t>«</w:t>
            </w:r>
            <w:r w:rsidR="006F2964">
              <w:rPr>
                <w:rFonts w:eastAsia="Calibri"/>
                <w:bCs/>
                <w:u w:val="single"/>
              </w:rPr>
              <w:t>26</w:t>
            </w:r>
            <w:r w:rsidRPr="00367C50">
              <w:rPr>
                <w:rFonts w:eastAsia="Calibri"/>
                <w:bCs/>
                <w:u w:val="single"/>
              </w:rPr>
              <w:t xml:space="preserve">»  </w:t>
            </w:r>
            <w:r w:rsidR="003A222A">
              <w:rPr>
                <w:rFonts w:eastAsia="Calibri"/>
                <w:bCs/>
                <w:u w:val="single"/>
              </w:rPr>
              <w:t>мая</w:t>
            </w:r>
            <w:r w:rsidRPr="00367C50">
              <w:rPr>
                <w:rFonts w:eastAsia="Calibri"/>
                <w:bCs/>
                <w:u w:val="single"/>
              </w:rPr>
              <w:t xml:space="preserve">   20</w:t>
            </w:r>
            <w:r w:rsidR="008A4620">
              <w:rPr>
                <w:rFonts w:eastAsia="Calibri"/>
                <w:bCs/>
                <w:u w:val="single"/>
              </w:rPr>
              <w:t>21</w:t>
            </w:r>
            <w:r w:rsidRPr="00367C50">
              <w:rPr>
                <w:rFonts w:eastAsia="Calibri"/>
                <w:bCs/>
                <w:u w:val="single"/>
              </w:rPr>
              <w:t xml:space="preserve"> г.</w:t>
            </w:r>
          </w:p>
          <w:p w:rsidR="00757CBC" w:rsidRPr="00066444" w:rsidRDefault="00757CBC" w:rsidP="00675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066444">
              <w:rPr>
                <w:rFonts w:eastAsia="Calibri"/>
                <w:bCs/>
              </w:rPr>
              <w:t xml:space="preserve">Председатель </w:t>
            </w:r>
          </w:p>
          <w:p w:rsidR="00757CBC" w:rsidRPr="00066444" w:rsidRDefault="00757CBC" w:rsidP="00675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066444">
              <w:rPr>
                <w:rFonts w:eastAsia="Calibri"/>
                <w:bCs/>
              </w:rPr>
              <w:t>цикловой комиссии</w:t>
            </w:r>
          </w:p>
          <w:p w:rsidR="00757CBC" w:rsidRPr="00066444" w:rsidRDefault="00757CBC" w:rsidP="00675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066444">
              <w:rPr>
                <w:rFonts w:eastAsia="Calibri"/>
                <w:bCs/>
              </w:rPr>
              <w:t>_________</w:t>
            </w:r>
            <w:r>
              <w:rPr>
                <w:rFonts w:eastAsia="Calibri"/>
                <w:bCs/>
              </w:rPr>
              <w:t>_</w:t>
            </w:r>
            <w:r w:rsidRPr="00066444">
              <w:rPr>
                <w:rFonts w:eastAsia="Calibri"/>
                <w:bCs/>
              </w:rPr>
              <w:t xml:space="preserve">_  </w:t>
            </w:r>
            <w:r w:rsidRPr="008E6B74">
              <w:rPr>
                <w:rFonts w:eastAsia="Calibri"/>
                <w:bCs/>
              </w:rPr>
              <w:t>Т.Ю. Жук</w:t>
            </w:r>
          </w:p>
        </w:tc>
      </w:tr>
    </w:tbl>
    <w:p w:rsidR="00757CBC" w:rsidRPr="00066444" w:rsidRDefault="00757CBC" w:rsidP="0075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jc w:val="both"/>
        <w:rPr>
          <w:rFonts w:ascii="Calibri" w:eastAsia="Calibri" w:hAnsi="Calibri"/>
          <w:bCs/>
        </w:rPr>
      </w:pPr>
    </w:p>
    <w:p w:rsidR="00757CBC" w:rsidRPr="00066444" w:rsidRDefault="00757CBC" w:rsidP="0075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jc w:val="both"/>
        <w:rPr>
          <w:rFonts w:ascii="Calibri" w:eastAsia="Calibri" w:hAnsi="Calibri"/>
          <w:bCs/>
        </w:rPr>
      </w:pPr>
    </w:p>
    <w:p w:rsidR="00757CBC" w:rsidRPr="00066444" w:rsidRDefault="00757CBC" w:rsidP="0075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jc w:val="both"/>
        <w:rPr>
          <w:rFonts w:ascii="Calibri" w:eastAsia="Calibri" w:hAnsi="Calibri"/>
          <w:bCs/>
        </w:rPr>
      </w:pPr>
    </w:p>
    <w:p w:rsidR="00757CBC" w:rsidRPr="00066444" w:rsidRDefault="00757CBC" w:rsidP="0075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eastAsia="Calibri" w:hAnsi="Calibri"/>
          <w:bCs/>
        </w:rPr>
      </w:pPr>
      <w:r w:rsidRPr="00066444">
        <w:rPr>
          <w:rFonts w:eastAsia="Calibri"/>
          <w:bCs/>
        </w:rPr>
        <w:t>Составлена</w:t>
      </w:r>
      <w:r>
        <w:rPr>
          <w:rFonts w:eastAsia="Calibri"/>
          <w:bCs/>
        </w:rPr>
        <w:t xml:space="preserve"> в соответствии с ф</w:t>
      </w:r>
      <w:r w:rsidRPr="00066444">
        <w:rPr>
          <w:rFonts w:eastAsia="Calibri"/>
          <w:bCs/>
        </w:rPr>
        <w:t xml:space="preserve">едеральным государственным образовательным стандартом среднего профессионального образования по специальности </w:t>
      </w:r>
      <w:r w:rsidRPr="008E6A5D">
        <w:rPr>
          <w:rFonts w:eastAsia="Calibri"/>
        </w:rPr>
        <w:t>09.02.07</w:t>
      </w:r>
      <w:r w:rsidRPr="00066444">
        <w:rPr>
          <w:rFonts w:eastAsia="Calibri"/>
        </w:rPr>
        <w:t xml:space="preserve"> «</w:t>
      </w:r>
      <w:r w:rsidRPr="008E6A5D">
        <w:rPr>
          <w:rFonts w:eastAsia="Calibri"/>
        </w:rPr>
        <w:t>Информационные системы и программирование</w:t>
      </w:r>
      <w:r w:rsidRPr="00066444">
        <w:rPr>
          <w:rFonts w:eastAsia="Calibri"/>
        </w:rPr>
        <w:t>»</w:t>
      </w:r>
      <w:r w:rsidRPr="00066444">
        <w:rPr>
          <w:rFonts w:eastAsia="Calibri"/>
          <w:bCs/>
        </w:rPr>
        <w:t xml:space="preserve">, утвержденным приказом Министерства образования и науки </w:t>
      </w:r>
      <w:r w:rsidRPr="008E6A5D">
        <w:rPr>
          <w:rFonts w:eastAsia="Calibri"/>
          <w:bCs/>
        </w:rPr>
        <w:t xml:space="preserve">Российской Федерации </w:t>
      </w:r>
      <w:r>
        <w:rPr>
          <w:rFonts w:eastAsia="Calibri"/>
          <w:bCs/>
        </w:rPr>
        <w:t xml:space="preserve">от </w:t>
      </w:r>
      <w:r w:rsidRPr="008E6A5D">
        <w:rPr>
          <w:rFonts w:eastAsia="Calibri"/>
          <w:bCs/>
        </w:rPr>
        <w:t>09 декабря 2016</w:t>
      </w:r>
      <w:r>
        <w:rPr>
          <w:rFonts w:eastAsia="Calibri"/>
          <w:bCs/>
        </w:rPr>
        <w:t xml:space="preserve"> г.</w:t>
      </w:r>
      <w:r w:rsidRPr="008E6A5D">
        <w:rPr>
          <w:rFonts w:eastAsia="Calibri"/>
          <w:bCs/>
        </w:rPr>
        <w:t xml:space="preserve"> № 1547, зарегистрированным в Министерстве юстиции Российско</w:t>
      </w:r>
      <w:r>
        <w:rPr>
          <w:rFonts w:eastAsia="Calibri"/>
          <w:bCs/>
        </w:rPr>
        <w:t>й Федерации 26 декабря 2016 г.</w:t>
      </w:r>
      <w:r w:rsidRPr="008E6A5D">
        <w:rPr>
          <w:rFonts w:eastAsia="Calibri"/>
          <w:bCs/>
        </w:rPr>
        <w:t>, регистрационный № 44936</w:t>
      </w:r>
    </w:p>
    <w:p w:rsidR="00757CBC" w:rsidRDefault="00757CBC" w:rsidP="0075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eastAsia="Calibri" w:hAnsi="Calibri"/>
          <w:bCs/>
        </w:rPr>
      </w:pPr>
    </w:p>
    <w:p w:rsidR="00757CBC" w:rsidRPr="00066444" w:rsidRDefault="00757CBC" w:rsidP="0075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eastAsia="Calibri" w:hAnsi="Calibri"/>
          <w:bCs/>
        </w:rPr>
      </w:pPr>
    </w:p>
    <w:p w:rsidR="008A4620" w:rsidRPr="00607B15" w:rsidRDefault="008A4620" w:rsidP="008A4620">
      <w:pPr>
        <w:ind w:left="1560" w:hanging="1560"/>
        <w:jc w:val="both"/>
        <w:rPr>
          <w:bCs/>
        </w:rPr>
      </w:pPr>
      <w:r w:rsidRPr="00607B15">
        <w:rPr>
          <w:bCs/>
        </w:rPr>
        <w:t>Разработчики: Жук Т.Ю., преподаватель ГПОУ ТО «Тульский государственный коммунально-строительный техникум»</w:t>
      </w:r>
    </w:p>
    <w:p w:rsidR="008A4620" w:rsidRPr="008E5BFD" w:rsidRDefault="008A4620" w:rsidP="008A4620">
      <w:pPr>
        <w:ind w:left="1560"/>
        <w:jc w:val="both"/>
        <w:rPr>
          <w:bCs/>
        </w:rPr>
      </w:pPr>
      <w:r>
        <w:rPr>
          <w:bCs/>
        </w:rPr>
        <w:t xml:space="preserve">Соцкова С.Н., </w:t>
      </w:r>
      <w:r w:rsidRPr="00607B15">
        <w:rPr>
          <w:bCs/>
        </w:rPr>
        <w:t>преподаватель ГПОУ ТО «Тульский государственный коммунально-строительный техникум»</w:t>
      </w:r>
    </w:p>
    <w:p w:rsidR="008A4620" w:rsidRPr="00066444" w:rsidRDefault="008A4620" w:rsidP="008A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A4620" w:rsidRPr="00066444" w:rsidRDefault="008A4620" w:rsidP="008A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66444">
        <w:rPr>
          <w:bCs/>
        </w:rPr>
        <w:t xml:space="preserve">Рецензент: </w:t>
      </w:r>
      <w:r w:rsidRPr="00776548">
        <w:rPr>
          <w:bCs/>
        </w:rPr>
        <w:t>Пронин О.В., генеральн</w:t>
      </w:r>
      <w:r w:rsidR="001778E2">
        <w:rPr>
          <w:bCs/>
        </w:rPr>
        <w:t>ый</w:t>
      </w:r>
      <w:r w:rsidRPr="00776548">
        <w:rPr>
          <w:bCs/>
        </w:rPr>
        <w:t xml:space="preserve"> директор АО «Инвестиционно-строительная компания»</w:t>
      </w:r>
    </w:p>
    <w:p w:rsidR="00DE4D81" w:rsidRDefault="00DE4D81" w:rsidP="00DE4D81">
      <w:pPr>
        <w:ind w:firstLine="709"/>
        <w:jc w:val="center"/>
      </w:pPr>
    </w:p>
    <w:p w:rsidR="008552E2" w:rsidRDefault="008552E2">
      <w:pPr>
        <w:spacing w:after="200" w:line="276" w:lineRule="auto"/>
        <w:rPr>
          <w:b/>
        </w:rPr>
      </w:pPr>
      <w:bookmarkStart w:id="1" w:name="_Toc255754645"/>
      <w:r>
        <w:rPr>
          <w:b/>
        </w:rPr>
        <w:br w:type="page"/>
      </w:r>
    </w:p>
    <w:p w:rsidR="005543A1" w:rsidRPr="006C1D33" w:rsidRDefault="005543A1" w:rsidP="005543A1">
      <w:pPr>
        <w:pageBreakBefore/>
        <w:spacing w:line="720" w:lineRule="auto"/>
        <w:jc w:val="center"/>
        <w:rPr>
          <w:b/>
        </w:rPr>
      </w:pPr>
      <w:r w:rsidRPr="006C1D33">
        <w:rPr>
          <w:b/>
        </w:rPr>
        <w:lastRenderedPageBreak/>
        <w:t>СОДЕРЖАНИЕ</w:t>
      </w:r>
    </w:p>
    <w:tbl>
      <w:tblPr>
        <w:tblW w:w="0" w:type="auto"/>
        <w:tblLayout w:type="fixed"/>
        <w:tblLook w:val="0000" w:firstRow="0" w:lastRow="0" w:firstColumn="0" w:lastColumn="0" w:noHBand="0" w:noVBand="0"/>
      </w:tblPr>
      <w:tblGrid>
        <w:gridCol w:w="9463"/>
        <w:gridCol w:w="957"/>
      </w:tblGrid>
      <w:tr w:rsidR="005543A1" w:rsidRPr="008552E2" w:rsidTr="00CD1432">
        <w:trPr>
          <w:trHeight w:val="567"/>
        </w:trPr>
        <w:tc>
          <w:tcPr>
            <w:tcW w:w="9463" w:type="dxa"/>
            <w:shd w:val="clear" w:color="auto" w:fill="auto"/>
            <w:vAlign w:val="center"/>
          </w:tcPr>
          <w:p w:rsidR="005543A1" w:rsidRPr="008552E2" w:rsidRDefault="005543A1" w:rsidP="00CD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8552E2">
              <w:t>1 ЦЕЛИ И ЗАДАЧИ ПРАКТИКИ</w:t>
            </w:r>
          </w:p>
        </w:tc>
        <w:tc>
          <w:tcPr>
            <w:tcW w:w="957" w:type="dxa"/>
            <w:shd w:val="clear" w:color="auto" w:fill="auto"/>
          </w:tcPr>
          <w:p w:rsidR="005543A1" w:rsidRPr="008552E2" w:rsidRDefault="005543A1" w:rsidP="00CD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8552E2">
              <w:t>4</w:t>
            </w:r>
          </w:p>
        </w:tc>
      </w:tr>
      <w:tr w:rsidR="005543A1" w:rsidRPr="008552E2" w:rsidTr="00CD1432">
        <w:trPr>
          <w:trHeight w:val="567"/>
        </w:trPr>
        <w:tc>
          <w:tcPr>
            <w:tcW w:w="9463" w:type="dxa"/>
            <w:shd w:val="clear" w:color="auto" w:fill="auto"/>
            <w:vAlign w:val="center"/>
          </w:tcPr>
          <w:p w:rsidR="005543A1" w:rsidRPr="008552E2" w:rsidRDefault="005543A1" w:rsidP="00CD1432">
            <w:pPr>
              <w:spacing w:line="360" w:lineRule="auto"/>
            </w:pPr>
            <w:r w:rsidRPr="008552E2">
              <w:t>2 СРОКИ ПРОХОЖДЕНИЯ ПРАКТИКИ</w:t>
            </w:r>
          </w:p>
        </w:tc>
        <w:tc>
          <w:tcPr>
            <w:tcW w:w="957" w:type="dxa"/>
            <w:shd w:val="clear" w:color="auto" w:fill="auto"/>
          </w:tcPr>
          <w:p w:rsidR="005543A1" w:rsidRPr="008552E2" w:rsidRDefault="00AA2424" w:rsidP="00CD1432">
            <w:pPr>
              <w:spacing w:line="360" w:lineRule="auto"/>
              <w:jc w:val="center"/>
            </w:pPr>
            <w:r w:rsidRPr="008552E2">
              <w:t>5</w:t>
            </w:r>
          </w:p>
        </w:tc>
      </w:tr>
      <w:tr w:rsidR="005543A1" w:rsidRPr="008552E2" w:rsidTr="00CD1432">
        <w:trPr>
          <w:trHeight w:val="567"/>
        </w:trPr>
        <w:tc>
          <w:tcPr>
            <w:tcW w:w="9463" w:type="dxa"/>
            <w:shd w:val="clear" w:color="auto" w:fill="auto"/>
          </w:tcPr>
          <w:p w:rsidR="005543A1" w:rsidRPr="008552E2" w:rsidRDefault="005543A1" w:rsidP="00CD1432">
            <w:pPr>
              <w:spacing w:line="360" w:lineRule="auto"/>
            </w:pPr>
            <w:r w:rsidRPr="008552E2">
              <w:t>3 КОМПЕТЕНЦИИ ОБУЧАЮЩЕГОСЯ, ФОРМИРУЕМЫЕ В РЕЗУЛЬТАТЕ ПРОХОЖДЕНИЯ ПРАКТИКИ</w:t>
            </w:r>
          </w:p>
        </w:tc>
        <w:tc>
          <w:tcPr>
            <w:tcW w:w="957" w:type="dxa"/>
            <w:shd w:val="clear" w:color="auto" w:fill="auto"/>
          </w:tcPr>
          <w:p w:rsidR="005543A1" w:rsidRPr="008552E2" w:rsidRDefault="005543A1" w:rsidP="00CD1432">
            <w:pPr>
              <w:spacing w:line="360" w:lineRule="auto"/>
              <w:jc w:val="center"/>
            </w:pPr>
            <w:r w:rsidRPr="008552E2">
              <w:t>5</w:t>
            </w:r>
          </w:p>
        </w:tc>
      </w:tr>
      <w:tr w:rsidR="005543A1" w:rsidRPr="008552E2" w:rsidTr="00CD1432">
        <w:trPr>
          <w:trHeight w:val="567"/>
        </w:trPr>
        <w:tc>
          <w:tcPr>
            <w:tcW w:w="9463" w:type="dxa"/>
            <w:shd w:val="clear" w:color="auto" w:fill="auto"/>
            <w:vAlign w:val="center"/>
          </w:tcPr>
          <w:p w:rsidR="005543A1" w:rsidRPr="008552E2" w:rsidRDefault="005543A1" w:rsidP="00CD1432">
            <w:pPr>
              <w:spacing w:line="360" w:lineRule="auto"/>
            </w:pPr>
            <w:r w:rsidRPr="008552E2">
              <w:t>4 СТРУКТУРА И СОДЕРЖАНИЕ ПРЕДДИПЛОМНОЙ ПРАКТИКИ</w:t>
            </w:r>
          </w:p>
        </w:tc>
        <w:tc>
          <w:tcPr>
            <w:tcW w:w="957" w:type="dxa"/>
            <w:shd w:val="clear" w:color="auto" w:fill="auto"/>
          </w:tcPr>
          <w:p w:rsidR="005543A1" w:rsidRPr="008552E2" w:rsidRDefault="000F4CEC" w:rsidP="00CD1432">
            <w:pPr>
              <w:spacing w:line="360" w:lineRule="auto"/>
              <w:jc w:val="center"/>
            </w:pPr>
            <w:r w:rsidRPr="008552E2">
              <w:t>10</w:t>
            </w:r>
          </w:p>
        </w:tc>
      </w:tr>
      <w:tr w:rsidR="005543A1" w:rsidRPr="008552E2" w:rsidTr="00CD1432">
        <w:trPr>
          <w:trHeight w:val="567"/>
        </w:trPr>
        <w:tc>
          <w:tcPr>
            <w:tcW w:w="9463" w:type="dxa"/>
            <w:shd w:val="clear" w:color="auto" w:fill="auto"/>
            <w:vAlign w:val="center"/>
          </w:tcPr>
          <w:p w:rsidR="005543A1" w:rsidRPr="008552E2" w:rsidRDefault="005543A1" w:rsidP="00CD1432">
            <w:pPr>
              <w:spacing w:line="360" w:lineRule="auto"/>
            </w:pPr>
            <w:r w:rsidRPr="008552E2">
              <w:t>4.1 ТЕМАТИЧЕСКИЙ ПЛАН ПРЕДДИПЛОМНОЙ ПРАКТИКИ</w:t>
            </w:r>
          </w:p>
        </w:tc>
        <w:tc>
          <w:tcPr>
            <w:tcW w:w="957" w:type="dxa"/>
            <w:shd w:val="clear" w:color="auto" w:fill="auto"/>
          </w:tcPr>
          <w:p w:rsidR="005543A1" w:rsidRPr="008552E2" w:rsidRDefault="000F4CEC" w:rsidP="00CD1432">
            <w:pPr>
              <w:spacing w:line="360" w:lineRule="auto"/>
              <w:jc w:val="center"/>
            </w:pPr>
            <w:r w:rsidRPr="008552E2">
              <w:t>10</w:t>
            </w:r>
          </w:p>
        </w:tc>
      </w:tr>
      <w:tr w:rsidR="005543A1" w:rsidRPr="008552E2" w:rsidTr="00CD1432">
        <w:trPr>
          <w:trHeight w:val="567"/>
        </w:trPr>
        <w:tc>
          <w:tcPr>
            <w:tcW w:w="9463" w:type="dxa"/>
            <w:shd w:val="clear" w:color="auto" w:fill="auto"/>
            <w:vAlign w:val="center"/>
          </w:tcPr>
          <w:p w:rsidR="005543A1" w:rsidRPr="008552E2" w:rsidRDefault="005543A1" w:rsidP="00CD1432">
            <w:pPr>
              <w:spacing w:line="360" w:lineRule="auto"/>
            </w:pPr>
            <w:r w:rsidRPr="008552E2">
              <w:t>4.2 СОДЕРЖАНИЕ ПРАКТИКИ</w:t>
            </w:r>
          </w:p>
        </w:tc>
        <w:tc>
          <w:tcPr>
            <w:tcW w:w="957" w:type="dxa"/>
            <w:shd w:val="clear" w:color="auto" w:fill="auto"/>
          </w:tcPr>
          <w:p w:rsidR="005543A1" w:rsidRPr="008552E2" w:rsidRDefault="000F4CEC" w:rsidP="00AA2424">
            <w:pPr>
              <w:spacing w:line="360" w:lineRule="auto"/>
              <w:jc w:val="center"/>
            </w:pPr>
            <w:r w:rsidRPr="008552E2">
              <w:t>1</w:t>
            </w:r>
            <w:r w:rsidR="00AA2424" w:rsidRPr="008552E2">
              <w:t>0</w:t>
            </w:r>
          </w:p>
        </w:tc>
      </w:tr>
      <w:tr w:rsidR="005543A1" w:rsidRPr="008552E2" w:rsidTr="00CD1432">
        <w:trPr>
          <w:trHeight w:val="567"/>
        </w:trPr>
        <w:tc>
          <w:tcPr>
            <w:tcW w:w="9463" w:type="dxa"/>
            <w:shd w:val="clear" w:color="auto" w:fill="auto"/>
            <w:vAlign w:val="center"/>
          </w:tcPr>
          <w:p w:rsidR="005543A1" w:rsidRPr="008552E2" w:rsidRDefault="005543A1" w:rsidP="00CD1432">
            <w:pPr>
              <w:spacing w:line="360" w:lineRule="auto"/>
            </w:pPr>
            <w:r w:rsidRPr="008552E2">
              <w:t xml:space="preserve">5  УСЛОВИЯ РЕАЛИЗАЦИИ ПРОГРАММЫ </w:t>
            </w:r>
            <w:r w:rsidRPr="008552E2">
              <w:rPr>
                <w:bCs/>
              </w:rPr>
              <w:t>ПРАКТИКИ</w:t>
            </w:r>
          </w:p>
        </w:tc>
        <w:tc>
          <w:tcPr>
            <w:tcW w:w="957" w:type="dxa"/>
            <w:shd w:val="clear" w:color="auto" w:fill="auto"/>
          </w:tcPr>
          <w:p w:rsidR="005543A1" w:rsidRPr="008552E2" w:rsidRDefault="000F4CEC" w:rsidP="00CD1432">
            <w:pPr>
              <w:spacing w:line="360" w:lineRule="auto"/>
              <w:jc w:val="center"/>
            </w:pPr>
            <w:r w:rsidRPr="008552E2">
              <w:t>1</w:t>
            </w:r>
            <w:r w:rsidR="003F05D6" w:rsidRPr="008552E2">
              <w:t>2</w:t>
            </w:r>
          </w:p>
        </w:tc>
      </w:tr>
    </w:tbl>
    <w:p w:rsidR="005543A1" w:rsidRDefault="005543A1" w:rsidP="005543A1"/>
    <w:p w:rsidR="005543A1" w:rsidRDefault="005543A1" w:rsidP="005543A1"/>
    <w:p w:rsidR="005543A1" w:rsidRDefault="005543A1" w:rsidP="005543A1"/>
    <w:p w:rsidR="005543A1" w:rsidRDefault="005543A1" w:rsidP="005543A1"/>
    <w:p w:rsidR="00F26CA7" w:rsidRPr="00DE4CBC" w:rsidRDefault="00DE4D81" w:rsidP="00F26CA7">
      <w:pPr>
        <w:numPr>
          <w:ilvl w:val="0"/>
          <w:numId w:val="2"/>
        </w:numPr>
        <w:tabs>
          <w:tab w:val="clear" w:pos="927"/>
          <w:tab w:val="num" w:pos="0"/>
          <w:tab w:val="left" w:pos="1134"/>
        </w:tabs>
        <w:suppressAutoHyphens/>
        <w:spacing w:line="720" w:lineRule="auto"/>
        <w:ind w:left="0" w:firstLine="709"/>
        <w:jc w:val="both"/>
        <w:rPr>
          <w:b/>
        </w:rPr>
      </w:pPr>
      <w:r>
        <w:rPr>
          <w:caps/>
          <w:sz w:val="28"/>
          <w:szCs w:val="28"/>
        </w:rPr>
        <w:br w:type="page"/>
      </w:r>
      <w:bookmarkEnd w:id="1"/>
      <w:r w:rsidR="00F26CA7" w:rsidRPr="00DE4CBC">
        <w:rPr>
          <w:b/>
        </w:rPr>
        <w:lastRenderedPageBreak/>
        <w:t>ЦЕЛИ И ЗАДАЧИ ПРЕДДИПЛОМНОЙ ПРАКТИКИ</w:t>
      </w:r>
    </w:p>
    <w:p w:rsidR="00915BFB" w:rsidRDefault="00F26CA7" w:rsidP="00915BFB">
      <w:pPr>
        <w:spacing w:line="360" w:lineRule="auto"/>
        <w:ind w:firstLine="709"/>
        <w:jc w:val="both"/>
      </w:pPr>
      <w:r w:rsidRPr="00DE4CBC">
        <w:t xml:space="preserve">Преддипломная практика является одним из завершающих этапов подготовки специалиста по специальности </w:t>
      </w:r>
      <w:r w:rsidR="00915BFB" w:rsidRPr="00915BFB">
        <w:t>09.02.07 Информационные системы и программирование</w:t>
      </w:r>
      <w:r w:rsidR="00915BFB">
        <w:t>.</w:t>
      </w:r>
      <w:r w:rsidR="00915BFB" w:rsidRPr="00915BFB">
        <w:t xml:space="preserve"> </w:t>
      </w:r>
    </w:p>
    <w:p w:rsidR="009C5941" w:rsidRPr="00835485" w:rsidRDefault="009C5941" w:rsidP="009C5941">
      <w:pPr>
        <w:suppressAutoHyphens/>
        <w:spacing w:line="360" w:lineRule="auto"/>
        <w:ind w:firstLine="709"/>
        <w:jc w:val="both"/>
        <w:rPr>
          <w:kern w:val="1"/>
          <w:lang w:eastAsia="ar-SA"/>
        </w:rPr>
      </w:pPr>
      <w:r w:rsidRPr="00835485">
        <w:rPr>
          <w:kern w:val="1"/>
          <w:lang w:eastAsia="ar-SA"/>
        </w:rPr>
        <w:t>Преддипломная практика реализуется в форме практической подготовки в объеме 100%.</w:t>
      </w:r>
    </w:p>
    <w:p w:rsidR="00F26CA7" w:rsidRDefault="009C5941" w:rsidP="00915BFB">
      <w:pPr>
        <w:spacing w:line="360" w:lineRule="auto"/>
        <w:ind w:firstLine="709"/>
        <w:jc w:val="both"/>
      </w:pPr>
      <w:r w:rsidRPr="00066444">
        <w:rPr>
          <w:kern w:val="1"/>
          <w:lang w:eastAsia="ar-SA"/>
        </w:rPr>
        <w:t>Программа преддипломной практики является составной частью программы подготовки специалистов среднего звена в соответствии с ФГОС СПО по специальности</w:t>
      </w:r>
      <w:r>
        <w:rPr>
          <w:kern w:val="1"/>
          <w:lang w:eastAsia="ar-SA"/>
        </w:rPr>
        <w:t xml:space="preserve"> </w:t>
      </w:r>
      <w:r w:rsidR="00915BFB" w:rsidRPr="00915BFB">
        <w:t xml:space="preserve">09.02.07 Информационные системы и программирование </w:t>
      </w:r>
      <w:r w:rsidR="00F26CA7" w:rsidRPr="00FC7822">
        <w:t>укрупненной группы специальностей 09.00.00 «Информатика и вычислительная техника».</w:t>
      </w:r>
    </w:p>
    <w:p w:rsidR="009C5941" w:rsidRPr="006F5059" w:rsidRDefault="009C5941" w:rsidP="009C5941">
      <w:pPr>
        <w:suppressAutoHyphens/>
        <w:spacing w:line="360" w:lineRule="auto"/>
        <w:ind w:firstLine="709"/>
        <w:jc w:val="both"/>
        <w:rPr>
          <w:kern w:val="1"/>
          <w:lang w:eastAsia="ar-SA"/>
        </w:rPr>
      </w:pPr>
      <w:r w:rsidRPr="006F5059">
        <w:rPr>
          <w:kern w:val="1"/>
          <w:lang w:eastAsia="ar-SA"/>
        </w:rPr>
        <w:t>Рабочая программа практики разрабатывалась в соответствии с:</w:t>
      </w:r>
    </w:p>
    <w:p w:rsidR="009C5941" w:rsidRPr="006F5059" w:rsidRDefault="009C5941" w:rsidP="006F5059">
      <w:pPr>
        <w:numPr>
          <w:ilvl w:val="0"/>
          <w:numId w:val="18"/>
        </w:numPr>
        <w:tabs>
          <w:tab w:val="left" w:pos="993"/>
        </w:tabs>
        <w:suppressAutoHyphens/>
        <w:spacing w:line="360" w:lineRule="auto"/>
        <w:ind w:left="0" w:firstLine="709"/>
        <w:jc w:val="both"/>
      </w:pPr>
      <w:r w:rsidRPr="006F5059">
        <w:t>ФГОС;</w:t>
      </w:r>
    </w:p>
    <w:p w:rsidR="009C5941" w:rsidRPr="006F5059" w:rsidRDefault="009C5941" w:rsidP="006F5059">
      <w:pPr>
        <w:numPr>
          <w:ilvl w:val="0"/>
          <w:numId w:val="18"/>
        </w:numPr>
        <w:tabs>
          <w:tab w:val="left" w:pos="993"/>
        </w:tabs>
        <w:suppressAutoHyphens/>
        <w:spacing w:line="360" w:lineRule="auto"/>
        <w:ind w:left="0" w:firstLine="709"/>
        <w:jc w:val="both"/>
      </w:pPr>
      <w:r w:rsidRPr="006F5059">
        <w:t>Рабочим учебным планом образовательного учреждения;</w:t>
      </w:r>
    </w:p>
    <w:p w:rsidR="009C5941" w:rsidRPr="006F5059" w:rsidRDefault="009C5941" w:rsidP="006F5059">
      <w:pPr>
        <w:numPr>
          <w:ilvl w:val="0"/>
          <w:numId w:val="18"/>
        </w:numPr>
        <w:tabs>
          <w:tab w:val="left" w:pos="993"/>
        </w:tabs>
        <w:suppressAutoHyphens/>
        <w:spacing w:line="360" w:lineRule="auto"/>
        <w:ind w:left="0" w:firstLine="709"/>
        <w:jc w:val="both"/>
      </w:pPr>
      <w:r w:rsidRPr="006F5059">
        <w:t>Рабочими программами профессиональных модулей ПМ.</w:t>
      </w:r>
      <w:r w:rsidR="006F5059">
        <w:t>02</w:t>
      </w:r>
      <w:r w:rsidRPr="006F5059">
        <w:t xml:space="preserve"> </w:t>
      </w:r>
      <w:r w:rsidR="006F5059" w:rsidRPr="006F5059">
        <w:t>«</w:t>
      </w:r>
      <w:r w:rsidR="006F5059">
        <w:t>Осуществление интеграции программных модулей</w:t>
      </w:r>
      <w:r w:rsidR="006F5059" w:rsidRPr="006F5059">
        <w:t>»</w:t>
      </w:r>
      <w:r w:rsidRPr="006F5059">
        <w:t xml:space="preserve">, </w:t>
      </w:r>
      <w:r w:rsidR="006F5059">
        <w:t>ПМ.03 «</w:t>
      </w:r>
      <w:r w:rsidR="006F5059" w:rsidRPr="006F5059">
        <w:t>Ревьюирование программных продуктов</w:t>
      </w:r>
      <w:r w:rsidR="006F5059">
        <w:t>», ПМ.05 «</w:t>
      </w:r>
      <w:r w:rsidR="006F5059" w:rsidRPr="006F5059">
        <w:t>Проектирование и разработка ИС</w:t>
      </w:r>
      <w:r w:rsidR="006F5059">
        <w:t>», ПМ.06 «</w:t>
      </w:r>
      <w:r w:rsidR="006F5059" w:rsidRPr="006F5059">
        <w:t>Сопровождение информационных систем</w:t>
      </w:r>
      <w:r w:rsidR="006F5059">
        <w:t>», ПМ.07 «</w:t>
      </w:r>
      <w:r w:rsidR="006F5059" w:rsidRPr="006F5059">
        <w:t>Соадминистрирование баз данных и серверов</w:t>
      </w:r>
      <w:r w:rsidR="006F5059">
        <w:t>».</w:t>
      </w:r>
    </w:p>
    <w:p w:rsidR="00F26CA7" w:rsidRPr="00DE4CBC" w:rsidRDefault="00F26CA7" w:rsidP="00F26CA7">
      <w:pPr>
        <w:spacing w:line="360" w:lineRule="auto"/>
        <w:ind w:firstLine="709"/>
        <w:jc w:val="both"/>
        <w:rPr>
          <w:b/>
        </w:rPr>
      </w:pPr>
      <w:r w:rsidRPr="00DE4CBC">
        <w:rPr>
          <w:b/>
        </w:rPr>
        <w:t>Целями преддипломной практики являются:</w:t>
      </w:r>
    </w:p>
    <w:p w:rsidR="009C5941" w:rsidRDefault="009C5941" w:rsidP="009C5941">
      <w:pPr>
        <w:suppressAutoHyphens/>
        <w:spacing w:line="360" w:lineRule="auto"/>
        <w:ind w:firstLine="709"/>
        <w:jc w:val="both"/>
        <w:rPr>
          <w:kern w:val="1"/>
          <w:lang w:eastAsia="ar-SA"/>
        </w:rPr>
      </w:pPr>
      <w:r w:rsidRPr="00066444">
        <w:rPr>
          <w:kern w:val="1"/>
          <w:lang w:eastAsia="ar-SA"/>
        </w:rPr>
        <w:t xml:space="preserve">- </w:t>
      </w:r>
      <w:r w:rsidRPr="00545864">
        <w:rPr>
          <w:kern w:val="1"/>
          <w:lang w:eastAsia="ar-SA"/>
        </w:rPr>
        <w:t>приобретение практического опыта</w:t>
      </w:r>
      <w:r>
        <w:rPr>
          <w:kern w:val="1"/>
          <w:lang w:eastAsia="ar-SA"/>
        </w:rPr>
        <w:t xml:space="preserve"> </w:t>
      </w:r>
      <w:r w:rsidRPr="00066444">
        <w:rPr>
          <w:kern w:val="1"/>
          <w:lang w:eastAsia="ar-SA"/>
        </w:rPr>
        <w:t>профессиональной деятельности;</w:t>
      </w:r>
    </w:p>
    <w:p w:rsidR="009C5941" w:rsidRDefault="009C5941" w:rsidP="009C5941">
      <w:pPr>
        <w:suppressAutoHyphens/>
        <w:spacing w:line="360" w:lineRule="auto"/>
        <w:ind w:firstLine="709"/>
        <w:jc w:val="both"/>
        <w:rPr>
          <w:kern w:val="1"/>
          <w:lang w:eastAsia="ar-SA"/>
        </w:rPr>
      </w:pPr>
      <w:r>
        <w:rPr>
          <w:kern w:val="1"/>
          <w:lang w:eastAsia="ar-SA"/>
        </w:rPr>
        <w:t xml:space="preserve">- </w:t>
      </w:r>
      <w:r w:rsidRPr="001E3619">
        <w:rPr>
          <w:kern w:val="1"/>
          <w:lang w:eastAsia="ar-SA"/>
        </w:rPr>
        <w:t>формирование компетенций обучающихся в процессе выполнения работ, связанных с будущей профессиональной деятельностью</w:t>
      </w:r>
      <w:r>
        <w:rPr>
          <w:kern w:val="1"/>
          <w:lang w:eastAsia="ar-SA"/>
        </w:rPr>
        <w:t>;</w:t>
      </w:r>
    </w:p>
    <w:p w:rsidR="00F26CA7" w:rsidRPr="00DE4CBC" w:rsidRDefault="00F26CA7" w:rsidP="00F26CA7">
      <w:pPr>
        <w:spacing w:line="360" w:lineRule="auto"/>
        <w:ind w:firstLine="709"/>
        <w:jc w:val="both"/>
      </w:pPr>
      <w:r w:rsidRPr="00DE4CBC">
        <w:t>- сбор материалов необходимых для дипломного проектирования.</w:t>
      </w:r>
    </w:p>
    <w:p w:rsidR="00F26CA7" w:rsidRPr="00DE4CBC" w:rsidRDefault="00F26CA7" w:rsidP="00F26CA7">
      <w:pPr>
        <w:spacing w:line="360" w:lineRule="auto"/>
        <w:ind w:firstLine="709"/>
        <w:jc w:val="both"/>
        <w:rPr>
          <w:b/>
        </w:rPr>
      </w:pPr>
      <w:r w:rsidRPr="00DE4CBC">
        <w:rPr>
          <w:b/>
        </w:rPr>
        <w:t>Задачами практики являются:</w:t>
      </w:r>
    </w:p>
    <w:p w:rsidR="00F26CA7" w:rsidRDefault="00F26CA7" w:rsidP="00F26CA7">
      <w:pPr>
        <w:spacing w:line="360" w:lineRule="auto"/>
        <w:ind w:firstLine="709"/>
        <w:jc w:val="both"/>
      </w:pPr>
      <w:r w:rsidRPr="00DE4CBC">
        <w:t>- закрепление знаний и умений студентов по специальности;</w:t>
      </w:r>
    </w:p>
    <w:p w:rsidR="00720BC8" w:rsidRPr="00066444" w:rsidRDefault="00720BC8" w:rsidP="00720BC8">
      <w:pPr>
        <w:suppressAutoHyphens/>
        <w:spacing w:line="360" w:lineRule="auto"/>
        <w:ind w:firstLine="709"/>
        <w:jc w:val="both"/>
        <w:rPr>
          <w:kern w:val="1"/>
          <w:lang w:eastAsia="ar-SA"/>
        </w:rPr>
      </w:pPr>
      <w:r w:rsidRPr="00066444">
        <w:rPr>
          <w:kern w:val="1"/>
          <w:lang w:eastAsia="ar-SA"/>
        </w:rPr>
        <w:t>- приобретение практического опыта работы по основным видам деятельности, предусмотренным программой подготовки специалистов среднего звена по специальности;</w:t>
      </w:r>
    </w:p>
    <w:p w:rsidR="00F26CA7" w:rsidRPr="00DE4CBC" w:rsidRDefault="00F26CA7" w:rsidP="00F26CA7">
      <w:pPr>
        <w:spacing w:line="360" w:lineRule="auto"/>
        <w:ind w:firstLine="709"/>
        <w:jc w:val="both"/>
      </w:pPr>
      <w:r w:rsidRPr="00DE4CBC">
        <w:t>- формирование профессиональной компетентности специалиста;</w:t>
      </w:r>
    </w:p>
    <w:p w:rsidR="00F26CA7" w:rsidRPr="00DE4CBC" w:rsidRDefault="00F26CA7" w:rsidP="00F26CA7">
      <w:pPr>
        <w:spacing w:line="360" w:lineRule="auto"/>
        <w:ind w:firstLine="709"/>
        <w:jc w:val="both"/>
      </w:pPr>
      <w:r w:rsidRPr="00DE4CBC">
        <w:t>- проверка готовности специалиста к самостоятельной трудовой деятельности;</w:t>
      </w:r>
    </w:p>
    <w:p w:rsidR="00F26CA7" w:rsidRPr="00DE4CBC" w:rsidRDefault="00F26CA7" w:rsidP="00F26CA7">
      <w:pPr>
        <w:spacing w:line="360" w:lineRule="auto"/>
        <w:ind w:firstLine="709"/>
        <w:jc w:val="both"/>
      </w:pPr>
      <w:r w:rsidRPr="00DE4CBC">
        <w:t>- участие в производственной деятельности предприятия (организации), обработка и анализ полученных результатов;</w:t>
      </w:r>
    </w:p>
    <w:p w:rsidR="00F26CA7" w:rsidRPr="00DE4CBC" w:rsidRDefault="00F26CA7" w:rsidP="00F26CA7">
      <w:pPr>
        <w:spacing w:line="360" w:lineRule="auto"/>
        <w:ind w:firstLine="709"/>
        <w:jc w:val="both"/>
      </w:pPr>
      <w:r w:rsidRPr="00DE4CBC">
        <w:t>- анализ литературы и документальных источников для дальнейшего их использования в дипломном проектировании.</w:t>
      </w:r>
    </w:p>
    <w:p w:rsidR="00720BC8" w:rsidRDefault="00720BC8" w:rsidP="00F26CA7">
      <w:pPr>
        <w:spacing w:line="360" w:lineRule="auto"/>
        <w:ind w:firstLine="709"/>
        <w:jc w:val="both"/>
      </w:pPr>
    </w:p>
    <w:p w:rsidR="00720BC8" w:rsidRDefault="00720BC8" w:rsidP="00F26CA7">
      <w:pPr>
        <w:spacing w:line="360" w:lineRule="auto"/>
        <w:ind w:firstLine="709"/>
        <w:jc w:val="both"/>
      </w:pPr>
    </w:p>
    <w:p w:rsidR="00720BC8" w:rsidRDefault="00720BC8" w:rsidP="00F26CA7">
      <w:pPr>
        <w:spacing w:line="360" w:lineRule="auto"/>
        <w:ind w:firstLine="709"/>
        <w:jc w:val="both"/>
      </w:pPr>
    </w:p>
    <w:p w:rsidR="00F26CA7" w:rsidRPr="00DE4CBC" w:rsidRDefault="00F26CA7" w:rsidP="00F26CA7">
      <w:pPr>
        <w:numPr>
          <w:ilvl w:val="0"/>
          <w:numId w:val="2"/>
        </w:numPr>
        <w:suppressAutoHyphens/>
        <w:spacing w:line="720" w:lineRule="auto"/>
        <w:ind w:left="0" w:firstLine="709"/>
        <w:jc w:val="both"/>
        <w:rPr>
          <w:b/>
        </w:rPr>
      </w:pPr>
      <w:r w:rsidRPr="00DE4CBC">
        <w:rPr>
          <w:b/>
        </w:rPr>
        <w:lastRenderedPageBreak/>
        <w:t xml:space="preserve"> СРОКИ ПРОХОЖДЕНИЯ ПРАКТИКИ</w:t>
      </w:r>
    </w:p>
    <w:p w:rsidR="00F26CA7" w:rsidRPr="00DE4CBC" w:rsidRDefault="00F26CA7" w:rsidP="00F26CA7">
      <w:pPr>
        <w:spacing w:line="360" w:lineRule="auto"/>
        <w:ind w:firstLine="709"/>
        <w:jc w:val="both"/>
      </w:pPr>
      <w:r w:rsidRPr="00DE4CBC">
        <w:t xml:space="preserve">Преддипломная практика проводится после освоения студентом программы теоретического обучения - на последнем курсе очной формы обучения. </w:t>
      </w:r>
    </w:p>
    <w:p w:rsidR="00F26CA7" w:rsidRPr="00D103CB" w:rsidRDefault="00F26CA7" w:rsidP="00F26CA7">
      <w:pPr>
        <w:spacing w:line="360" w:lineRule="auto"/>
        <w:ind w:firstLine="709"/>
        <w:jc w:val="both"/>
      </w:pPr>
      <w:r w:rsidRPr="00DE4CBC">
        <w:t xml:space="preserve">Продолжительность практики </w:t>
      </w:r>
      <w:r w:rsidRPr="00CE6EED">
        <w:t>– 4 недели (144 часа).</w:t>
      </w:r>
    </w:p>
    <w:p w:rsidR="00F26CA7" w:rsidRPr="00DE4CBC" w:rsidRDefault="00F26CA7" w:rsidP="00F26CA7">
      <w:pPr>
        <w:spacing w:line="360" w:lineRule="auto"/>
        <w:ind w:firstLine="709"/>
        <w:jc w:val="both"/>
        <w:rPr>
          <w:b/>
        </w:rPr>
      </w:pPr>
    </w:p>
    <w:p w:rsidR="00F26CA7" w:rsidRPr="00DE4CBC" w:rsidRDefault="00F26CA7" w:rsidP="00BA4FA7">
      <w:pPr>
        <w:spacing w:after="360" w:line="360" w:lineRule="auto"/>
        <w:ind w:firstLine="709"/>
        <w:jc w:val="both"/>
        <w:rPr>
          <w:b/>
        </w:rPr>
      </w:pPr>
      <w:r w:rsidRPr="00DE4CBC">
        <w:rPr>
          <w:b/>
        </w:rPr>
        <w:t>3 КОМПЕТЕНЦИИ ОБУЧАЮЩЕГОСЯ, ФОРМИРУЕМЫЕ В РЕЗУЛЬТАТЕ ПРОХОЖДЕНИЯ ПРАКТИКИ</w:t>
      </w:r>
    </w:p>
    <w:p w:rsidR="00F26CA7" w:rsidRPr="00DE4CBC" w:rsidRDefault="00F26CA7" w:rsidP="00F26CA7">
      <w:pPr>
        <w:spacing w:line="360" w:lineRule="auto"/>
        <w:ind w:firstLine="709"/>
        <w:jc w:val="both"/>
      </w:pPr>
      <w:r w:rsidRPr="00DE4CBC">
        <w:t>В результате прохождения преддипломной практики обучающийся должен приобрести следующие практически</w:t>
      </w:r>
      <w:r w:rsidR="009E082E">
        <w:t>й</w:t>
      </w:r>
      <w:r w:rsidRPr="00DE4CBC">
        <w:t xml:space="preserve"> </w:t>
      </w:r>
      <w:r w:rsidR="009E082E">
        <w:t>опыт</w:t>
      </w:r>
      <w:r w:rsidRPr="00DE4CBC">
        <w:t>, умения, компетенции:</w:t>
      </w:r>
    </w:p>
    <w:p w:rsidR="00F26CA7" w:rsidRPr="00DE4CBC" w:rsidRDefault="00F26CA7" w:rsidP="00F26CA7">
      <w:pPr>
        <w:spacing w:line="360" w:lineRule="auto"/>
        <w:ind w:firstLine="709"/>
        <w:jc w:val="both"/>
        <w:rPr>
          <w:b/>
        </w:rPr>
      </w:pPr>
      <w:r w:rsidRPr="00DE4CBC">
        <w:rPr>
          <w:b/>
        </w:rPr>
        <w:t>Практически</w:t>
      </w:r>
      <w:r w:rsidR="009E082E">
        <w:rPr>
          <w:b/>
        </w:rPr>
        <w:t>й</w:t>
      </w:r>
      <w:r w:rsidRPr="00DE4CBC">
        <w:rPr>
          <w:b/>
        </w:rPr>
        <w:t xml:space="preserve"> </w:t>
      </w:r>
      <w:r w:rsidR="009E082E">
        <w:rPr>
          <w:b/>
        </w:rPr>
        <w:t>опыт</w:t>
      </w:r>
      <w:r w:rsidRPr="00DE4CBC">
        <w:rPr>
          <w:b/>
        </w:rPr>
        <w:t>:</w:t>
      </w:r>
    </w:p>
    <w:p w:rsidR="009200AB" w:rsidRDefault="009200AB"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C77028">
        <w:t>взаимодействия со специалистами смежного профиля при разработке методов, средств и технологий применения объектов профессиональной деятельности;</w:t>
      </w:r>
    </w:p>
    <w:p w:rsidR="009200AB" w:rsidRPr="00C77028" w:rsidRDefault="009200AB"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C77028">
        <w:t>выполнения регламентов по обновлению, техническому сопровождению и восстановлению данных информационной системы;</w:t>
      </w:r>
    </w:p>
    <w:p w:rsidR="009200AB" w:rsidRPr="00C77028" w:rsidRDefault="009200AB"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C77028">
        <w:t>инсталляции, нас</w:t>
      </w:r>
      <w:r>
        <w:t xml:space="preserve">тройки и сопровождения одной из </w:t>
      </w:r>
      <w:r w:rsidRPr="00C77028">
        <w:t>информационных систем;</w:t>
      </w:r>
    </w:p>
    <w:p w:rsidR="009200AB" w:rsidRPr="00D6017A" w:rsidRDefault="009200AB" w:rsidP="00F26CA7">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pPr>
      <w:r w:rsidRPr="00D6017A">
        <w:t>использования инструментальных средств обработки информации;</w:t>
      </w:r>
    </w:p>
    <w:p w:rsidR="009200AB" w:rsidRPr="00C77028" w:rsidRDefault="009200AB"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C77028">
        <w:t>использования инструментальных средств программирования информационной системы;</w:t>
      </w:r>
    </w:p>
    <w:p w:rsidR="009200AB" w:rsidRDefault="009200AB" w:rsidP="00F26CA7">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pPr>
      <w:r>
        <w:t>использования</w:t>
      </w:r>
      <w:r w:rsidRPr="009200AB">
        <w:t xml:space="preserve"> критериев оценки качества и надежности функционирования информационной системы;</w:t>
      </w:r>
    </w:p>
    <w:p w:rsidR="009200AB" w:rsidRPr="00D6017A" w:rsidRDefault="009200AB" w:rsidP="00F26CA7">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pPr>
      <w:r w:rsidRPr="00D6017A">
        <w:t>использования стандартов при оформлении программной документации;</w:t>
      </w:r>
    </w:p>
    <w:p w:rsidR="009200AB" w:rsidRPr="00C77028" w:rsidRDefault="009200AB"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C77028">
        <w:t>модификации отдельных модулей информационной системы;</w:t>
      </w:r>
    </w:p>
    <w:p w:rsidR="009200AB" w:rsidRPr="00C77028" w:rsidRDefault="009200AB"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C77028">
        <w:t>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w:t>
      </w:r>
    </w:p>
    <w:p w:rsidR="009200AB" w:rsidRDefault="009200AB" w:rsidP="00F26CA7">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pPr>
      <w:r>
        <w:t>определения</w:t>
      </w:r>
      <w:r w:rsidRPr="009200AB">
        <w:t xml:space="preserve"> состава оборудования и программных средств разработки информационной системы; </w:t>
      </w:r>
    </w:p>
    <w:p w:rsidR="009200AB" w:rsidRPr="00C77028" w:rsidRDefault="009200AB"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C77028">
        <w:t>организации доступа пользователей к информационной системе в рамках компетенции конкретного пользователя;</w:t>
      </w:r>
    </w:p>
    <w:p w:rsidR="009200AB" w:rsidRPr="00D6017A" w:rsidRDefault="009200AB" w:rsidP="00F26CA7">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pPr>
      <w:r w:rsidRPr="00D6017A">
        <w:t>применения методики тестирования разрабатываемых приложений;</w:t>
      </w:r>
    </w:p>
    <w:p w:rsidR="009200AB" w:rsidRDefault="009200AB" w:rsidP="00F26CA7">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pPr>
      <w:r w:rsidRPr="009200AB">
        <w:t>проведени</w:t>
      </w:r>
      <w:r>
        <w:t>я</w:t>
      </w:r>
      <w:r w:rsidRPr="009200AB">
        <w:t xml:space="preserve"> оценки качества и экономической эффективности информационной системы в рамках своей компетенции; </w:t>
      </w:r>
    </w:p>
    <w:p w:rsidR="009200AB" w:rsidRDefault="009200AB" w:rsidP="00F26CA7">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pPr>
      <w:r>
        <w:t>программирования</w:t>
      </w:r>
      <w:r w:rsidRPr="009200AB">
        <w:t xml:space="preserve"> в соответствии с требованиями технического задания; </w:t>
      </w:r>
    </w:p>
    <w:p w:rsidR="009200AB" w:rsidRDefault="009200AB" w:rsidP="00F26CA7">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pPr>
      <w:r w:rsidRPr="009200AB">
        <w:t>разработк</w:t>
      </w:r>
      <w:r>
        <w:t>и</w:t>
      </w:r>
      <w:r w:rsidRPr="009200AB">
        <w:t xml:space="preserve"> документации по эксплуатации информационной системы; </w:t>
      </w:r>
    </w:p>
    <w:p w:rsidR="009200AB" w:rsidRPr="00C77028" w:rsidRDefault="009200AB"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C77028">
        <w:t>сохранения и восстановления базы данных информационной системы;</w:t>
      </w:r>
    </w:p>
    <w:p w:rsidR="009200AB" w:rsidRDefault="009200AB" w:rsidP="00F26CA7">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pPr>
      <w:r w:rsidRPr="00D6017A">
        <w:lastRenderedPageBreak/>
        <w:t>управления процессом разработки приложений с использованием инструментальных средств;</w:t>
      </w:r>
    </w:p>
    <w:p w:rsidR="009200AB" w:rsidRPr="00C77028" w:rsidRDefault="009200AB"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C77028">
        <w:t xml:space="preserve">участия в оценке качества и экономической эффективности информационной системы; </w:t>
      </w:r>
    </w:p>
    <w:p w:rsidR="009200AB" w:rsidRPr="00D6017A" w:rsidRDefault="009200AB" w:rsidP="00F26CA7">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pPr>
      <w:r w:rsidRPr="00D6017A">
        <w:t>участия в разработке технического задания;</w:t>
      </w:r>
    </w:p>
    <w:p w:rsidR="009200AB" w:rsidRPr="00C77028" w:rsidRDefault="009200AB"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C77028">
        <w:t>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w:t>
      </w:r>
    </w:p>
    <w:p w:rsidR="009200AB" w:rsidRDefault="009200AB" w:rsidP="00F26CA7">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pPr>
      <w:r w:rsidRPr="00D6017A">
        <w:t>формирования отчетной документации по результатам работ;</w:t>
      </w:r>
    </w:p>
    <w:p w:rsidR="009200AB" w:rsidRPr="00D6017A" w:rsidRDefault="009200AB" w:rsidP="00920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pPr>
    </w:p>
    <w:p w:rsidR="00F26CA7" w:rsidRPr="00DE4CBC" w:rsidRDefault="00F26CA7" w:rsidP="00F26CA7">
      <w:pPr>
        <w:spacing w:line="360" w:lineRule="auto"/>
        <w:ind w:firstLine="709"/>
        <w:jc w:val="both"/>
        <w:rPr>
          <w:b/>
        </w:rPr>
      </w:pPr>
      <w:r w:rsidRPr="00DE4CBC">
        <w:rPr>
          <w:b/>
        </w:rPr>
        <w:t>Умения:</w:t>
      </w:r>
    </w:p>
    <w:p w:rsidR="00F26CA7" w:rsidRPr="000E73E5" w:rsidRDefault="00F26CA7"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0E73E5">
        <w:t>осуществлять сопровождение информационной системы, настройку под конкретного пользователя, согласно технической документации;</w:t>
      </w:r>
    </w:p>
    <w:p w:rsidR="00F26CA7" w:rsidRPr="000E73E5" w:rsidRDefault="00F26CA7"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0E73E5">
        <w:t>поддерживать документацию в актуальном состоянии;</w:t>
      </w:r>
    </w:p>
    <w:p w:rsidR="00F26CA7" w:rsidRPr="000E73E5" w:rsidRDefault="00F26CA7"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0E73E5">
        <w:t>принимать решение о расширении функциональности информационной системы, о прекращении эксплуатации информационной системы или ее реинжиниринге;</w:t>
      </w:r>
    </w:p>
    <w:p w:rsidR="00F26CA7" w:rsidRPr="000E73E5" w:rsidRDefault="00F26CA7"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0E73E5">
        <w:t>идентифицировать технические проблемы, возникающие в процессе эксплуатации системы;</w:t>
      </w:r>
    </w:p>
    <w:p w:rsidR="00F26CA7" w:rsidRPr="000E73E5" w:rsidRDefault="00F26CA7"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0E73E5">
        <w:t>производить документирование на этапе сопровождения;</w:t>
      </w:r>
    </w:p>
    <w:p w:rsidR="00F26CA7" w:rsidRPr="000E73E5" w:rsidRDefault="00F26CA7"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0E73E5">
        <w:t>осуществлять сохранение и восстановление базы данных информационной системы;</w:t>
      </w:r>
    </w:p>
    <w:p w:rsidR="00F26CA7" w:rsidRPr="000E73E5" w:rsidRDefault="00F26CA7"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0E73E5">
        <w:t>составлять планы резервного копирования, определять интервал резервного копирования;</w:t>
      </w:r>
    </w:p>
    <w:p w:rsidR="00F26CA7" w:rsidRPr="000E73E5" w:rsidRDefault="00F26CA7"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0E73E5">
        <w:t>организовывать разноуровневый доступ пользователей информационной системы в рамках своей компетенции;</w:t>
      </w:r>
    </w:p>
    <w:p w:rsidR="00F26CA7" w:rsidRPr="000E73E5" w:rsidRDefault="00F26CA7"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0E73E5">
        <w:t>манипулировать данными с использованием языка запросов баз данных, определять ограничения целостности данных;</w:t>
      </w:r>
    </w:p>
    <w:p w:rsidR="00F26CA7" w:rsidRPr="000E73E5" w:rsidRDefault="00F26CA7"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0E73E5">
        <w:t>выделять жизненные циклы проектирования компьютерных систем;</w:t>
      </w:r>
    </w:p>
    <w:p w:rsidR="00F26CA7" w:rsidRPr="000E73E5" w:rsidRDefault="00F26CA7"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0E73E5">
        <w:t>использовать методы и критерии оценивания предметной области и методы определения стратегии развития бизнес-процессов организации;</w:t>
      </w:r>
    </w:p>
    <w:p w:rsidR="00F26CA7" w:rsidRPr="000E73E5" w:rsidRDefault="00F26CA7"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0E73E5">
        <w:t>строить архитектурную схему организации;</w:t>
      </w:r>
    </w:p>
    <w:p w:rsidR="00F26CA7" w:rsidRPr="000E73E5" w:rsidRDefault="00F26CA7"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0E73E5">
        <w:t>проводить анализ предметной области;</w:t>
      </w:r>
    </w:p>
    <w:p w:rsidR="00F26CA7" w:rsidRPr="000E73E5" w:rsidRDefault="00F26CA7"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0E73E5">
        <w:t>осуществлять выбор модели построения информационной системы и программных средств;</w:t>
      </w:r>
    </w:p>
    <w:p w:rsidR="00F26CA7" w:rsidRPr="000E73E5" w:rsidRDefault="00F26CA7"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0E73E5">
        <w:t>оформлять программную и техническую документацию, с использованием стандартов оформления программной документации;</w:t>
      </w:r>
    </w:p>
    <w:p w:rsidR="00F26CA7" w:rsidRPr="000E73E5" w:rsidRDefault="00F26CA7"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0E73E5">
        <w:t>применять требования нормативных документов к основным видам продукции (услуг) и процессов;</w:t>
      </w:r>
    </w:p>
    <w:p w:rsidR="00F26CA7" w:rsidRPr="000E73E5" w:rsidRDefault="00F26CA7"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0E73E5">
        <w:t>применять документацию систем качества;</w:t>
      </w:r>
    </w:p>
    <w:p w:rsidR="00F26CA7" w:rsidRDefault="00F26CA7" w:rsidP="00F26CA7">
      <w:pPr>
        <w:numPr>
          <w:ilvl w:val="0"/>
          <w:numId w:val="4"/>
        </w:numPr>
        <w:tabs>
          <w:tab w:val="clear"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40"/>
        <w:jc w:val="both"/>
      </w:pPr>
      <w:r w:rsidRPr="000E73E5">
        <w:t>применять основные правила и документы системы сертификации Российской Федерации;</w:t>
      </w:r>
    </w:p>
    <w:p w:rsidR="00F26CA7" w:rsidRPr="000E73E5" w:rsidRDefault="00F26CA7" w:rsidP="00F26CA7">
      <w:pPr>
        <w:numPr>
          <w:ilvl w:val="0"/>
          <w:numId w:val="4"/>
        </w:numPr>
        <w:tabs>
          <w:tab w:val="clear" w:pos="720"/>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pPr>
      <w:r w:rsidRPr="000E73E5">
        <w:t>осуществлять математическую и информационную постановку задач по обработке информации, использовать алгоритмы обработки информации для различных приложений;</w:t>
      </w:r>
    </w:p>
    <w:p w:rsidR="00F26CA7" w:rsidRPr="000E73E5" w:rsidRDefault="00F26CA7" w:rsidP="00F26CA7">
      <w:pPr>
        <w:numPr>
          <w:ilvl w:val="0"/>
          <w:numId w:val="4"/>
        </w:numPr>
        <w:tabs>
          <w:tab w:val="clear" w:pos="720"/>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pPr>
      <w:r w:rsidRPr="000E73E5">
        <w:lastRenderedPageBreak/>
        <w:t>уметь решать прикладные вопросы интеллектуальных систем с использованием, статических экспертных систем, экспертных систем реального времени;</w:t>
      </w:r>
    </w:p>
    <w:p w:rsidR="00F26CA7" w:rsidRPr="000E73E5" w:rsidRDefault="00F26CA7" w:rsidP="00F26CA7">
      <w:pPr>
        <w:numPr>
          <w:ilvl w:val="0"/>
          <w:numId w:val="4"/>
        </w:numPr>
        <w:tabs>
          <w:tab w:val="clear" w:pos="720"/>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pPr>
      <w:r w:rsidRPr="000E73E5">
        <w:t>использовать языки структурного, объектно-ориентированного программирования и языка сценариев для создания независимых программ, разрабатывать графический интерфейс приложения;</w:t>
      </w:r>
    </w:p>
    <w:p w:rsidR="00F26CA7" w:rsidRPr="000E73E5" w:rsidRDefault="00F26CA7" w:rsidP="00F26CA7">
      <w:pPr>
        <w:numPr>
          <w:ilvl w:val="0"/>
          <w:numId w:val="4"/>
        </w:numPr>
        <w:tabs>
          <w:tab w:val="clear" w:pos="720"/>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pPr>
      <w:r w:rsidRPr="000E73E5">
        <w:t>создавать проект по разработке приложения и формулировать его задачи, выполнять управление проектом с использованием инструментальных средств;</w:t>
      </w:r>
    </w:p>
    <w:p w:rsidR="00F26CA7" w:rsidRDefault="00F26CA7" w:rsidP="00F26CA7">
      <w:pPr>
        <w:pStyle w:val="a9"/>
        <w:numPr>
          <w:ilvl w:val="0"/>
          <w:numId w:val="4"/>
        </w:numPr>
        <w:tabs>
          <w:tab w:val="clear" w:pos="720"/>
          <w:tab w:val="num" w:pos="0"/>
          <w:tab w:val="left" w:pos="993"/>
        </w:tabs>
        <w:spacing w:after="0" w:line="360" w:lineRule="auto"/>
        <w:ind w:left="0" w:firstLine="567"/>
      </w:pPr>
      <w:r>
        <w:t>подготавливать машину к работе;</w:t>
      </w:r>
    </w:p>
    <w:p w:rsidR="00F26CA7" w:rsidRDefault="00F26CA7" w:rsidP="00F26CA7">
      <w:pPr>
        <w:pStyle w:val="a9"/>
        <w:numPr>
          <w:ilvl w:val="0"/>
          <w:numId w:val="4"/>
        </w:numPr>
        <w:tabs>
          <w:tab w:val="clear" w:pos="720"/>
          <w:tab w:val="num" w:pos="0"/>
          <w:tab w:val="left" w:pos="993"/>
        </w:tabs>
        <w:spacing w:after="0" w:line="360" w:lineRule="auto"/>
        <w:ind w:left="0" w:firstLine="567"/>
        <w:jc w:val="both"/>
      </w:pPr>
      <w:r>
        <w:t>вводить текстовую информацию в беглом режиме;</w:t>
      </w:r>
    </w:p>
    <w:p w:rsidR="00F26CA7" w:rsidRDefault="00F26CA7" w:rsidP="00F26CA7">
      <w:pPr>
        <w:pStyle w:val="a9"/>
        <w:numPr>
          <w:ilvl w:val="0"/>
          <w:numId w:val="4"/>
        </w:numPr>
        <w:tabs>
          <w:tab w:val="clear" w:pos="720"/>
          <w:tab w:val="num" w:pos="0"/>
          <w:tab w:val="left" w:pos="993"/>
        </w:tabs>
        <w:spacing w:after="0" w:line="360" w:lineRule="auto"/>
        <w:ind w:left="0" w:firstLine="567"/>
        <w:jc w:val="both"/>
      </w:pPr>
      <w:r>
        <w:t>создавать, редактировать, форматировать текстовые документы;</w:t>
      </w:r>
    </w:p>
    <w:p w:rsidR="00F26CA7" w:rsidRDefault="00F26CA7" w:rsidP="00F26CA7">
      <w:pPr>
        <w:pStyle w:val="a9"/>
        <w:numPr>
          <w:ilvl w:val="0"/>
          <w:numId w:val="4"/>
        </w:numPr>
        <w:tabs>
          <w:tab w:val="clear" w:pos="720"/>
          <w:tab w:val="num" w:pos="0"/>
          <w:tab w:val="left" w:pos="993"/>
        </w:tabs>
        <w:spacing w:after="0" w:line="360" w:lineRule="auto"/>
        <w:ind w:left="0" w:firstLine="567"/>
        <w:jc w:val="both"/>
      </w:pPr>
      <w:r>
        <w:t>использовать стандарты при оформлении документации;</w:t>
      </w:r>
    </w:p>
    <w:p w:rsidR="00F26CA7" w:rsidRDefault="00F26CA7" w:rsidP="00F26CA7">
      <w:pPr>
        <w:pStyle w:val="a9"/>
        <w:numPr>
          <w:ilvl w:val="0"/>
          <w:numId w:val="4"/>
        </w:numPr>
        <w:tabs>
          <w:tab w:val="clear" w:pos="720"/>
          <w:tab w:val="num" w:pos="0"/>
          <w:tab w:val="left" w:pos="993"/>
        </w:tabs>
        <w:spacing w:after="0" w:line="360" w:lineRule="auto"/>
        <w:ind w:left="0" w:firstLine="567"/>
        <w:jc w:val="both"/>
      </w:pPr>
      <w:r>
        <w:t>использовать табличный процессор для проведения расчетов и представления результатов в наглядном виде;</w:t>
      </w:r>
    </w:p>
    <w:p w:rsidR="00F26CA7" w:rsidRDefault="00F26CA7" w:rsidP="00F26CA7">
      <w:pPr>
        <w:pStyle w:val="a9"/>
        <w:numPr>
          <w:ilvl w:val="0"/>
          <w:numId w:val="4"/>
        </w:numPr>
        <w:tabs>
          <w:tab w:val="clear" w:pos="720"/>
          <w:tab w:val="num" w:pos="0"/>
          <w:tab w:val="left" w:pos="993"/>
        </w:tabs>
        <w:spacing w:after="0" w:line="360" w:lineRule="auto"/>
        <w:ind w:left="0" w:firstLine="567"/>
        <w:jc w:val="both"/>
      </w:pPr>
      <w:r>
        <w:t>разрабатывать презентации;</w:t>
      </w:r>
    </w:p>
    <w:p w:rsidR="00F26CA7" w:rsidRDefault="00F26CA7" w:rsidP="00F26CA7">
      <w:pPr>
        <w:pStyle w:val="a9"/>
        <w:numPr>
          <w:ilvl w:val="0"/>
          <w:numId w:val="4"/>
        </w:numPr>
        <w:tabs>
          <w:tab w:val="clear" w:pos="720"/>
          <w:tab w:val="num" w:pos="0"/>
          <w:tab w:val="left" w:pos="993"/>
        </w:tabs>
        <w:spacing w:after="0" w:line="360" w:lineRule="auto"/>
        <w:ind w:left="0" w:firstLine="567"/>
        <w:jc w:val="both"/>
      </w:pPr>
      <w:r>
        <w:t>выводить информацию на печатающее устройство;</w:t>
      </w:r>
    </w:p>
    <w:p w:rsidR="00F26CA7" w:rsidRDefault="00F26CA7" w:rsidP="00F26CA7">
      <w:pPr>
        <w:pStyle w:val="a9"/>
        <w:numPr>
          <w:ilvl w:val="0"/>
          <w:numId w:val="4"/>
        </w:numPr>
        <w:tabs>
          <w:tab w:val="clear" w:pos="720"/>
          <w:tab w:val="num" w:pos="0"/>
          <w:tab w:val="left" w:pos="993"/>
        </w:tabs>
        <w:spacing w:after="0" w:line="360" w:lineRule="auto"/>
        <w:ind w:left="0" w:firstLine="567"/>
        <w:jc w:val="both"/>
      </w:pPr>
      <w:r>
        <w:t>выполнять запись, считывание и копирование информации с одного носителя на другой;</w:t>
      </w:r>
    </w:p>
    <w:p w:rsidR="00F26CA7" w:rsidRDefault="00F26CA7" w:rsidP="00F26CA7">
      <w:pPr>
        <w:pStyle w:val="a9"/>
        <w:numPr>
          <w:ilvl w:val="0"/>
          <w:numId w:val="4"/>
        </w:numPr>
        <w:tabs>
          <w:tab w:val="clear" w:pos="720"/>
          <w:tab w:val="num" w:pos="0"/>
          <w:tab w:val="left" w:pos="993"/>
        </w:tabs>
        <w:spacing w:after="0" w:line="360" w:lineRule="auto"/>
        <w:ind w:left="0" w:firstLine="567"/>
        <w:jc w:val="both"/>
      </w:pPr>
      <w:r>
        <w:t>определять и устранять сбои в работе аппаратного и программного обеспечения;</w:t>
      </w:r>
    </w:p>
    <w:p w:rsidR="00F26CA7" w:rsidRDefault="00F26CA7" w:rsidP="00F26CA7">
      <w:pPr>
        <w:pStyle w:val="a9"/>
        <w:numPr>
          <w:ilvl w:val="0"/>
          <w:numId w:val="4"/>
        </w:numPr>
        <w:tabs>
          <w:tab w:val="clear" w:pos="720"/>
          <w:tab w:val="num" w:pos="0"/>
          <w:tab w:val="left" w:pos="993"/>
        </w:tabs>
        <w:spacing w:after="0" w:line="360" w:lineRule="auto"/>
        <w:ind w:left="0" w:firstLine="567"/>
        <w:jc w:val="both"/>
      </w:pPr>
      <w:r>
        <w:t>работать в локальных и глобальных вычислительных сетях (в том числе Internet);</w:t>
      </w:r>
    </w:p>
    <w:p w:rsidR="00F26CA7" w:rsidRDefault="00F26CA7" w:rsidP="00F26CA7">
      <w:pPr>
        <w:pStyle w:val="a9"/>
        <w:numPr>
          <w:ilvl w:val="0"/>
          <w:numId w:val="4"/>
        </w:numPr>
        <w:tabs>
          <w:tab w:val="clear" w:pos="720"/>
          <w:tab w:val="num" w:pos="0"/>
          <w:tab w:val="left" w:pos="993"/>
        </w:tabs>
        <w:spacing w:after="0" w:line="360" w:lineRule="auto"/>
        <w:ind w:left="0" w:firstLine="567"/>
        <w:jc w:val="both"/>
      </w:pPr>
      <w:r>
        <w:t>подготавливать документы и технические носители информации для передачи на следующие операции технологического процесса;</w:t>
      </w:r>
    </w:p>
    <w:p w:rsidR="00F26CA7" w:rsidRPr="000E73E5" w:rsidRDefault="00F26CA7" w:rsidP="00F26CA7">
      <w:pPr>
        <w:pStyle w:val="a9"/>
        <w:numPr>
          <w:ilvl w:val="0"/>
          <w:numId w:val="4"/>
        </w:numPr>
        <w:tabs>
          <w:tab w:val="clear" w:pos="720"/>
          <w:tab w:val="num" w:pos="0"/>
          <w:tab w:val="left" w:pos="993"/>
        </w:tabs>
        <w:spacing w:after="0" w:line="360" w:lineRule="auto"/>
        <w:ind w:left="0" w:firstLine="567"/>
        <w:jc w:val="both"/>
      </w:pPr>
      <w:r>
        <w:t>оформлять результаты выполненных работ в соответствии с инструкциями.</w:t>
      </w:r>
    </w:p>
    <w:p w:rsidR="00F26CA7" w:rsidRPr="00DE4CBC" w:rsidRDefault="00F26CA7" w:rsidP="00F26CA7">
      <w:pPr>
        <w:spacing w:line="360" w:lineRule="auto"/>
        <w:ind w:firstLine="709"/>
        <w:jc w:val="both"/>
        <w:rPr>
          <w:b/>
        </w:rPr>
      </w:pPr>
      <w:r w:rsidRPr="00DE4CBC">
        <w:rPr>
          <w:b/>
        </w:rPr>
        <w:t>Общие компетенции обучающегося, формируемые в результате прохождения преддипломной практики:</w:t>
      </w:r>
    </w:p>
    <w:p w:rsidR="00915BFB" w:rsidRPr="00915BFB" w:rsidRDefault="00915BFB" w:rsidP="00915BFB">
      <w:pPr>
        <w:spacing w:line="360" w:lineRule="auto"/>
        <w:ind w:firstLine="709"/>
        <w:jc w:val="both"/>
        <w:rPr>
          <w:rFonts w:cs="Mangal"/>
          <w:kern w:val="1"/>
          <w:lang w:eastAsia="ar-SA"/>
        </w:rPr>
      </w:pPr>
      <w:r w:rsidRPr="00915BFB">
        <w:rPr>
          <w:rFonts w:cs="Mangal"/>
          <w:kern w:val="1"/>
          <w:lang w:eastAsia="ar-SA"/>
        </w:rPr>
        <w:t>ОК 1. Выбирать способы решения задач профессиональной деятельности, применительно к различным контекстам</w:t>
      </w:r>
    </w:p>
    <w:p w:rsidR="00915BFB" w:rsidRPr="00915BFB" w:rsidRDefault="00915BFB" w:rsidP="00915BFB">
      <w:pPr>
        <w:spacing w:line="360" w:lineRule="auto"/>
        <w:ind w:firstLine="709"/>
        <w:jc w:val="both"/>
        <w:rPr>
          <w:rFonts w:cs="Mangal"/>
          <w:kern w:val="1"/>
          <w:lang w:eastAsia="ar-SA"/>
        </w:rPr>
      </w:pPr>
      <w:r w:rsidRPr="00915BFB">
        <w:rPr>
          <w:rFonts w:cs="Mangal"/>
          <w:kern w:val="1"/>
          <w:lang w:eastAsia="ar-SA"/>
        </w:rPr>
        <w:t>ОК 2. Осуществлять поиск, анализ и интерпретацию информации, необходимой для выполнения задач профессиональной деятельности.</w:t>
      </w:r>
    </w:p>
    <w:p w:rsidR="00915BFB" w:rsidRPr="00915BFB" w:rsidRDefault="00915BFB" w:rsidP="00915BFB">
      <w:pPr>
        <w:spacing w:line="360" w:lineRule="auto"/>
        <w:ind w:firstLine="709"/>
        <w:jc w:val="both"/>
        <w:rPr>
          <w:rFonts w:cs="Mangal"/>
          <w:kern w:val="1"/>
          <w:lang w:eastAsia="ar-SA"/>
        </w:rPr>
      </w:pPr>
      <w:r w:rsidRPr="00915BFB">
        <w:rPr>
          <w:rFonts w:cs="Mangal"/>
          <w:kern w:val="1"/>
          <w:lang w:eastAsia="ar-SA"/>
        </w:rPr>
        <w:t>ОК 3. Планировать и реализовывать собственное профессиональное и личностное развитие.</w:t>
      </w:r>
    </w:p>
    <w:p w:rsidR="00915BFB" w:rsidRPr="00915BFB" w:rsidRDefault="00915BFB" w:rsidP="00E7322C">
      <w:pPr>
        <w:spacing w:line="360" w:lineRule="auto"/>
        <w:ind w:firstLine="709"/>
        <w:jc w:val="both"/>
        <w:rPr>
          <w:rFonts w:cs="Mangal"/>
          <w:kern w:val="1"/>
          <w:lang w:eastAsia="ar-SA"/>
        </w:rPr>
      </w:pPr>
      <w:r w:rsidRPr="00915BFB">
        <w:rPr>
          <w:rFonts w:cs="Mangal"/>
          <w:kern w:val="1"/>
          <w:lang w:eastAsia="ar-SA"/>
        </w:rPr>
        <w:t>ОК 4. Работать в коллективе и команде, эффективно взаимодействовать с коллегами, руководством, клиентами.</w:t>
      </w:r>
    </w:p>
    <w:p w:rsidR="00915BFB" w:rsidRPr="00915BFB" w:rsidRDefault="00915BFB" w:rsidP="00E7322C">
      <w:pPr>
        <w:spacing w:line="360" w:lineRule="auto"/>
        <w:ind w:firstLine="709"/>
        <w:jc w:val="both"/>
        <w:rPr>
          <w:rFonts w:cs="Mangal"/>
          <w:kern w:val="1"/>
          <w:lang w:eastAsia="ar-SA"/>
        </w:rPr>
      </w:pPr>
      <w:r w:rsidRPr="00915BFB">
        <w:rPr>
          <w:rFonts w:cs="Mangal"/>
          <w:kern w:val="1"/>
          <w:lang w:eastAsia="ar-SA"/>
        </w:rPr>
        <w:t>ОК 5. Осуществлять устную и письменную коммуникацию на государственном языке с учетом особенностей социального и культурного контекста.</w:t>
      </w:r>
    </w:p>
    <w:p w:rsidR="00915BFB" w:rsidRDefault="00915BFB" w:rsidP="00E7322C">
      <w:pPr>
        <w:spacing w:line="360" w:lineRule="auto"/>
        <w:ind w:firstLine="709"/>
        <w:jc w:val="both"/>
        <w:rPr>
          <w:rFonts w:cs="Mangal"/>
          <w:kern w:val="1"/>
          <w:lang w:eastAsia="ar-SA"/>
        </w:rPr>
      </w:pPr>
      <w:r w:rsidRPr="00915BFB">
        <w:rPr>
          <w:rFonts w:cs="Mangal"/>
          <w:kern w:val="1"/>
          <w:lang w:eastAsia="ar-SA"/>
        </w:rPr>
        <w:t>ОК 6. Проявлять гражданско-патриотическую позицию, демонстрировать осознанное поведение на основе традиционных общечеловеческих ценностей.</w:t>
      </w:r>
    </w:p>
    <w:p w:rsidR="00E7322C" w:rsidRDefault="00E7322C" w:rsidP="00E7322C">
      <w:pPr>
        <w:suppressAutoHyphens/>
        <w:spacing w:line="360" w:lineRule="auto"/>
        <w:ind w:firstLine="709"/>
        <w:jc w:val="both"/>
        <w:rPr>
          <w:sz w:val="22"/>
          <w:szCs w:val="22"/>
        </w:rPr>
      </w:pPr>
      <w:r>
        <w:rPr>
          <w:rFonts w:cs="Mangal"/>
          <w:kern w:val="1"/>
          <w:lang w:eastAsia="ar-SA"/>
        </w:rPr>
        <w:lastRenderedPageBreak/>
        <w:t xml:space="preserve">ОК 7 </w:t>
      </w:r>
      <w:r>
        <w:t>Содействовать сохранению окружающей среды, ресурсосбережению, эффективно действовать в чрезвычайных ситуациях.</w:t>
      </w:r>
    </w:p>
    <w:p w:rsidR="00E7322C" w:rsidRDefault="00E7322C" w:rsidP="00E7322C">
      <w:pPr>
        <w:suppressAutoHyphens/>
        <w:spacing w:line="360" w:lineRule="auto"/>
        <w:ind w:firstLine="709"/>
        <w:jc w:val="both"/>
        <w:rPr>
          <w:sz w:val="22"/>
          <w:szCs w:val="22"/>
        </w:rPr>
      </w:pPr>
      <w:r>
        <w:rPr>
          <w:rFonts w:cs="Mangal"/>
          <w:kern w:val="1"/>
          <w:lang w:eastAsia="ar-SA"/>
        </w:rPr>
        <w:t>ОК 8</w:t>
      </w:r>
      <w:r w:rsidRPr="00E7322C">
        <w:t xml:space="preserve"> </w:t>
      </w: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915BFB" w:rsidRPr="00915BFB" w:rsidRDefault="00915BFB" w:rsidP="00E7322C">
      <w:pPr>
        <w:spacing w:line="360" w:lineRule="auto"/>
        <w:ind w:firstLine="709"/>
        <w:jc w:val="both"/>
        <w:rPr>
          <w:rFonts w:cs="Mangal"/>
          <w:kern w:val="1"/>
          <w:lang w:eastAsia="ar-SA"/>
        </w:rPr>
      </w:pPr>
      <w:r w:rsidRPr="00915BFB">
        <w:rPr>
          <w:rFonts w:cs="Mangal"/>
          <w:kern w:val="1"/>
          <w:lang w:eastAsia="ar-SA"/>
        </w:rPr>
        <w:t>ОК 9. Использовать информационные технологии в профессиональной деятельности.</w:t>
      </w:r>
    </w:p>
    <w:p w:rsidR="00915BFB" w:rsidRDefault="00915BFB" w:rsidP="00E7322C">
      <w:pPr>
        <w:spacing w:line="360" w:lineRule="auto"/>
        <w:ind w:firstLine="709"/>
        <w:jc w:val="both"/>
        <w:rPr>
          <w:rFonts w:cs="Mangal"/>
          <w:kern w:val="1"/>
          <w:lang w:eastAsia="ar-SA"/>
        </w:rPr>
      </w:pPr>
      <w:r w:rsidRPr="00915BFB">
        <w:rPr>
          <w:rFonts w:cs="Mangal"/>
          <w:kern w:val="1"/>
          <w:lang w:eastAsia="ar-SA"/>
        </w:rPr>
        <w:t>ОК 10. Пользоваться профессиональной документацией на государственном и иностранном языке.</w:t>
      </w:r>
    </w:p>
    <w:p w:rsidR="00E7322C" w:rsidRDefault="00E7322C" w:rsidP="00E7322C">
      <w:pPr>
        <w:spacing w:line="360" w:lineRule="auto"/>
        <w:ind w:firstLine="709"/>
        <w:jc w:val="both"/>
        <w:rPr>
          <w:rFonts w:cs="Mangal"/>
          <w:kern w:val="1"/>
          <w:lang w:eastAsia="ar-SA"/>
        </w:rPr>
      </w:pPr>
      <w:r>
        <w:rPr>
          <w:rFonts w:cs="Mangal"/>
          <w:kern w:val="1"/>
          <w:lang w:eastAsia="ar-SA"/>
        </w:rPr>
        <w:t>ОК 11</w:t>
      </w:r>
      <w:r w:rsidRPr="00E7322C">
        <w:t xml:space="preserve"> </w:t>
      </w:r>
      <w:r w:rsidRPr="00E7322C">
        <w:rPr>
          <w:rFonts w:cs="Mangal"/>
          <w:kern w:val="1"/>
          <w:lang w:eastAsia="ar-SA"/>
        </w:rPr>
        <w:t>Планировать предпринимательскую деятельность в профессиональной сфере</w:t>
      </w:r>
    </w:p>
    <w:p w:rsidR="00CE6EED" w:rsidRDefault="00CE6EED" w:rsidP="00915BFB">
      <w:pPr>
        <w:spacing w:line="360" w:lineRule="auto"/>
        <w:ind w:firstLine="709"/>
        <w:jc w:val="both"/>
        <w:rPr>
          <w:b/>
        </w:rPr>
      </w:pPr>
    </w:p>
    <w:p w:rsidR="00F26CA7" w:rsidRPr="00DE4CBC" w:rsidRDefault="00F26CA7" w:rsidP="00915BFB">
      <w:pPr>
        <w:spacing w:line="360" w:lineRule="auto"/>
        <w:ind w:firstLine="709"/>
        <w:jc w:val="both"/>
        <w:rPr>
          <w:b/>
        </w:rPr>
      </w:pPr>
      <w:r w:rsidRPr="00DE4CBC">
        <w:rPr>
          <w:b/>
        </w:rPr>
        <w:t>Профессиональные</w:t>
      </w:r>
      <w:r w:rsidRPr="00DE4CBC">
        <w:t xml:space="preserve"> </w:t>
      </w:r>
      <w:r w:rsidRPr="00DE4CBC">
        <w:rPr>
          <w:b/>
        </w:rPr>
        <w:t>компетенции обучающегося, формируемые в результате прохождения преддипломной практики:</w:t>
      </w:r>
    </w:p>
    <w:p w:rsidR="009200AB" w:rsidRDefault="009200AB" w:rsidP="00F26CA7">
      <w:pPr>
        <w:spacing w:line="360" w:lineRule="auto"/>
        <w:ind w:firstLine="709"/>
        <w:jc w:val="both"/>
      </w:pPr>
      <w:r w:rsidRPr="009200AB">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rsidR="009200AB" w:rsidRDefault="009200AB" w:rsidP="00F26CA7">
      <w:pPr>
        <w:spacing w:line="360" w:lineRule="auto"/>
        <w:ind w:firstLine="709"/>
        <w:jc w:val="both"/>
      </w:pPr>
      <w:r w:rsidRPr="009200AB">
        <w:t>ПК 2.2. Выполнять интеграцию модулей в программное обеспечение.</w:t>
      </w:r>
    </w:p>
    <w:p w:rsidR="009200AB" w:rsidRDefault="009200AB" w:rsidP="00F26CA7">
      <w:pPr>
        <w:spacing w:line="360" w:lineRule="auto"/>
        <w:ind w:firstLine="709"/>
        <w:jc w:val="both"/>
      </w:pPr>
      <w:r w:rsidRPr="009200AB">
        <w:t>ПК 2.3. Выполнять отладку программного модуля с использованием специализированных программных средств.</w:t>
      </w:r>
    </w:p>
    <w:p w:rsidR="009200AB" w:rsidRDefault="009200AB" w:rsidP="00F26CA7">
      <w:pPr>
        <w:spacing w:line="360" w:lineRule="auto"/>
        <w:ind w:firstLine="709"/>
        <w:jc w:val="both"/>
      </w:pPr>
      <w:r w:rsidRPr="009200AB">
        <w:t>ПК 2.4. Осуществлять разработку тестовых наборов и тестовых сценариев для программного обеспечения.</w:t>
      </w:r>
    </w:p>
    <w:p w:rsidR="009200AB" w:rsidRDefault="009200AB" w:rsidP="00F26CA7">
      <w:pPr>
        <w:spacing w:line="360" w:lineRule="auto"/>
        <w:ind w:firstLine="709"/>
        <w:jc w:val="both"/>
      </w:pPr>
      <w:r w:rsidRPr="009200AB">
        <w:t>ПК 2.5. Производить инспектирование компонент программного обеспечения на предмет соответствия стандартам кодирования.</w:t>
      </w:r>
    </w:p>
    <w:p w:rsidR="009200AB" w:rsidRDefault="009200AB" w:rsidP="00F26CA7">
      <w:pPr>
        <w:spacing w:line="360" w:lineRule="auto"/>
        <w:ind w:firstLine="709"/>
        <w:jc w:val="both"/>
      </w:pPr>
      <w:r w:rsidRPr="009200AB">
        <w:t>ПК 3.1. Осуществлять ревьюирование программного кода в соответствии с технической документацией.</w:t>
      </w:r>
    </w:p>
    <w:p w:rsidR="009200AB" w:rsidRDefault="009200AB" w:rsidP="00F26CA7">
      <w:pPr>
        <w:spacing w:line="360" w:lineRule="auto"/>
        <w:ind w:firstLine="709"/>
        <w:jc w:val="both"/>
      </w:pPr>
      <w:r w:rsidRPr="009200AB">
        <w:t xml:space="preserve">ПК 3.2. Выполнять </w:t>
      </w:r>
      <w:r w:rsidR="00EC74C3">
        <w:t xml:space="preserve">процесс </w:t>
      </w:r>
      <w:r w:rsidRPr="009200AB">
        <w:t>измере</w:t>
      </w:r>
      <w:r>
        <w:t>ни</w:t>
      </w:r>
      <w:r w:rsidR="00EC74C3">
        <w:t>я</w:t>
      </w:r>
      <w:r>
        <w:t xml:space="preserve"> характеристик компонент про</w:t>
      </w:r>
      <w:r w:rsidRPr="009200AB">
        <w:t>граммного продукта для определения соответствия заданным критериям.</w:t>
      </w:r>
    </w:p>
    <w:p w:rsidR="009200AB" w:rsidRDefault="009200AB" w:rsidP="009200AB">
      <w:pPr>
        <w:spacing w:line="360" w:lineRule="auto"/>
        <w:ind w:firstLine="709"/>
        <w:jc w:val="both"/>
      </w:pPr>
      <w:r>
        <w:t>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p w:rsidR="009200AB" w:rsidRDefault="009200AB" w:rsidP="009200AB">
      <w:pPr>
        <w:spacing w:line="360" w:lineRule="auto"/>
        <w:ind w:firstLine="709"/>
        <w:jc w:val="both"/>
      </w:pPr>
      <w:r w:rsidRPr="009200AB">
        <w:t>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rsidR="009200AB" w:rsidRDefault="009200AB" w:rsidP="00F26CA7">
      <w:pPr>
        <w:spacing w:line="360" w:lineRule="auto"/>
        <w:ind w:firstLine="709"/>
        <w:jc w:val="both"/>
      </w:pPr>
      <w:r>
        <w:t>ПК 5.1. Собирать исходные дан</w:t>
      </w:r>
      <w:r w:rsidRPr="009200AB">
        <w:t>ные для разработки проект</w:t>
      </w:r>
      <w:r>
        <w:t>ной документации на информацион</w:t>
      </w:r>
      <w:r w:rsidRPr="009200AB">
        <w:t>ную систему.</w:t>
      </w:r>
    </w:p>
    <w:p w:rsidR="009200AB" w:rsidRDefault="009200AB" w:rsidP="009200AB">
      <w:pPr>
        <w:spacing w:line="360" w:lineRule="auto"/>
        <w:ind w:firstLine="709"/>
        <w:jc w:val="both"/>
      </w:pPr>
      <w:r w:rsidRPr="009200AB">
        <w:lastRenderedPageBreak/>
        <w:t xml:space="preserve">ПК 5.2. Разрабатывать проектную документацию на разработку информационной системы в соответствии с требованиями заказчика. </w:t>
      </w:r>
      <w:r>
        <w:t xml:space="preserve">ПК </w:t>
      </w:r>
    </w:p>
    <w:p w:rsidR="009200AB" w:rsidRDefault="009200AB" w:rsidP="009200AB">
      <w:pPr>
        <w:spacing w:line="360" w:lineRule="auto"/>
        <w:ind w:firstLine="709"/>
        <w:jc w:val="both"/>
      </w:pPr>
      <w:r>
        <w:t>ПК 5.3. Разрабатывать подсистемы безопасности информационной системы в соответствии с техническим заданием.</w:t>
      </w:r>
    </w:p>
    <w:p w:rsidR="009200AB" w:rsidRDefault="009200AB" w:rsidP="009200AB">
      <w:pPr>
        <w:spacing w:line="360" w:lineRule="auto"/>
        <w:ind w:firstLine="709"/>
        <w:jc w:val="both"/>
      </w:pPr>
      <w:r>
        <w:t>ПК 5.4. производить разработку модулей информационной системы в соответствии с техническим заданием.</w:t>
      </w:r>
    </w:p>
    <w:p w:rsidR="009200AB" w:rsidRDefault="009200AB" w:rsidP="009200AB">
      <w:pPr>
        <w:spacing w:line="360" w:lineRule="auto"/>
        <w:ind w:firstLine="709"/>
        <w:jc w:val="both"/>
      </w:pPr>
      <w:r>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rsidR="009200AB" w:rsidRDefault="009200AB" w:rsidP="009200AB">
      <w:pPr>
        <w:spacing w:line="360" w:lineRule="auto"/>
        <w:ind w:firstLine="709"/>
        <w:jc w:val="both"/>
      </w:pPr>
      <w:r>
        <w:t>ПК 5.6. Разрабатывать техническую документацию на эксплуатацию информационной системы.</w:t>
      </w:r>
    </w:p>
    <w:p w:rsidR="009200AB" w:rsidRDefault="009200AB" w:rsidP="009200AB">
      <w:pPr>
        <w:spacing w:line="360" w:lineRule="auto"/>
        <w:ind w:firstLine="709"/>
        <w:jc w:val="both"/>
      </w:pPr>
      <w:r>
        <w:t>ПК 5.7. Производить оценку информационной системы для выявления возможности ее модернизации.</w:t>
      </w:r>
    </w:p>
    <w:p w:rsidR="009200AB" w:rsidRDefault="009200AB" w:rsidP="009200AB">
      <w:pPr>
        <w:spacing w:line="360" w:lineRule="auto"/>
        <w:ind w:firstLine="709"/>
        <w:jc w:val="both"/>
      </w:pPr>
      <w:r>
        <w:t>ПК 6.1. Разрабатывать техническое задание на сопровождение информационной системы</w:t>
      </w:r>
    </w:p>
    <w:p w:rsidR="009200AB" w:rsidRDefault="009200AB" w:rsidP="009200AB">
      <w:pPr>
        <w:spacing w:line="360" w:lineRule="auto"/>
        <w:ind w:firstLine="709"/>
        <w:jc w:val="both"/>
      </w:pPr>
      <w:r>
        <w:t>ПК 6.2</w:t>
      </w:r>
      <w:r>
        <w:tab/>
        <w:t>Выполнять исправление ошибок в программном коде информационной си-стемы</w:t>
      </w:r>
    </w:p>
    <w:p w:rsidR="009200AB" w:rsidRDefault="009200AB" w:rsidP="009200AB">
      <w:pPr>
        <w:spacing w:line="360" w:lineRule="auto"/>
        <w:ind w:firstLine="709"/>
        <w:jc w:val="both"/>
      </w:pPr>
      <w:r>
        <w:t>ПК 6.3</w:t>
      </w:r>
      <w:r>
        <w:tab/>
        <w:t>Разрабатывать обучающую документацию для пользователей информационной системы</w:t>
      </w:r>
    </w:p>
    <w:p w:rsidR="009200AB" w:rsidRDefault="009200AB" w:rsidP="009200AB">
      <w:pPr>
        <w:spacing w:line="360" w:lineRule="auto"/>
        <w:ind w:firstLine="709"/>
        <w:jc w:val="both"/>
      </w:pPr>
      <w:r>
        <w:t>ПК 6.4Оценивать качество и надежность функционирования информационной системы в соответствии с критериями технического задания</w:t>
      </w:r>
    </w:p>
    <w:p w:rsidR="009200AB" w:rsidRDefault="009200AB" w:rsidP="009200AB">
      <w:pPr>
        <w:spacing w:line="360" w:lineRule="auto"/>
        <w:ind w:firstLine="709"/>
        <w:jc w:val="both"/>
      </w:pPr>
      <w:r>
        <w:t>ПК 6.5 Осуществлять техническое сопровождение, обновление и восстановление данных ИС в соответствии с техническим заданием</w:t>
      </w:r>
    </w:p>
    <w:p w:rsidR="009200AB" w:rsidRDefault="009200AB" w:rsidP="009200AB">
      <w:pPr>
        <w:spacing w:line="360" w:lineRule="auto"/>
        <w:ind w:firstLine="709"/>
        <w:jc w:val="both"/>
      </w:pPr>
      <w:r>
        <w:t>ПК 7.1</w:t>
      </w:r>
      <w:r>
        <w:tab/>
        <w:t>Выявлять технические проблемы, возникающие в процессе эксплуатации баз данных и серверов</w:t>
      </w:r>
    </w:p>
    <w:p w:rsidR="009200AB" w:rsidRDefault="009200AB" w:rsidP="009200AB">
      <w:pPr>
        <w:spacing w:line="360" w:lineRule="auto"/>
        <w:ind w:firstLine="709"/>
        <w:jc w:val="both"/>
      </w:pPr>
      <w:r>
        <w:t>ПК 7.2</w:t>
      </w:r>
      <w:r>
        <w:tab/>
        <w:t>Осуществлять администрирование отдельных компонент серверов</w:t>
      </w:r>
    </w:p>
    <w:p w:rsidR="009200AB" w:rsidRDefault="009200AB" w:rsidP="009200AB">
      <w:pPr>
        <w:spacing w:line="360" w:lineRule="auto"/>
        <w:ind w:firstLine="709"/>
        <w:jc w:val="both"/>
      </w:pPr>
      <w:r>
        <w:t>ПК 7.3</w:t>
      </w:r>
      <w:r>
        <w:tab/>
        <w:t>Формировать требования к конфигурации локальных компьютерных сетей и серверного оборудования, необходимые для работы баз данных и серверов</w:t>
      </w:r>
    </w:p>
    <w:p w:rsidR="009200AB" w:rsidRDefault="009200AB" w:rsidP="009200AB">
      <w:pPr>
        <w:spacing w:line="360" w:lineRule="auto"/>
        <w:ind w:firstLine="709"/>
        <w:jc w:val="both"/>
      </w:pPr>
      <w:r>
        <w:t>ПК 7.4</w:t>
      </w:r>
      <w:r>
        <w:tab/>
        <w:t>Осуществлять администрирование баз данных в рамках своей компетенции</w:t>
      </w:r>
    </w:p>
    <w:p w:rsidR="009200AB" w:rsidRDefault="009200AB" w:rsidP="009200AB">
      <w:pPr>
        <w:spacing w:line="360" w:lineRule="auto"/>
        <w:ind w:firstLine="709"/>
        <w:jc w:val="both"/>
      </w:pPr>
      <w:r>
        <w:t>ПК 7.5</w:t>
      </w:r>
      <w:r>
        <w:tab/>
        <w:t>Проводить аудит систем безопасности баз данных и серверов, с использованием регламентов по защите информации.</w:t>
      </w:r>
    </w:p>
    <w:p w:rsidR="00F26CA7" w:rsidRPr="00DA7CD3" w:rsidRDefault="00F26CA7" w:rsidP="00F26CA7">
      <w:pPr>
        <w:pStyle w:val="a5"/>
        <w:widowControl w:val="0"/>
        <w:tabs>
          <w:tab w:val="left" w:pos="0"/>
        </w:tabs>
        <w:spacing w:line="360" w:lineRule="auto"/>
        <w:ind w:left="0" w:firstLine="709"/>
        <w:jc w:val="both"/>
      </w:pPr>
    </w:p>
    <w:p w:rsidR="00F26CA7" w:rsidRDefault="00F26CA7" w:rsidP="00F26CA7">
      <w:pPr>
        <w:sectPr w:rsidR="00F26CA7" w:rsidSect="0095249C">
          <w:footerReference w:type="even" r:id="rId9"/>
          <w:footerReference w:type="default" r:id="rId10"/>
          <w:pgSz w:w="11906" w:h="16838"/>
          <w:pgMar w:top="1134" w:right="567" w:bottom="1134" w:left="1134" w:header="720" w:footer="720" w:gutter="0"/>
          <w:pgNumType w:start="1"/>
          <w:cols w:space="720"/>
          <w:titlePg/>
          <w:docGrid w:linePitch="360" w:charSpace="36864"/>
        </w:sectPr>
      </w:pPr>
    </w:p>
    <w:p w:rsidR="00F26CA7" w:rsidRDefault="00F26CA7" w:rsidP="00F26CA7">
      <w:pPr>
        <w:ind w:left="709"/>
        <w:jc w:val="both"/>
        <w:rPr>
          <w:b/>
        </w:rPr>
      </w:pPr>
      <w:r>
        <w:rPr>
          <w:b/>
        </w:rPr>
        <w:lastRenderedPageBreak/>
        <w:t xml:space="preserve"> 4  СТРУКТУРА И СОДЕРЖАНИЕ ПРЕДДИПЛОМНОЙ ПРАКТИКИ    </w:t>
      </w:r>
    </w:p>
    <w:p w:rsidR="009200AB" w:rsidRDefault="009200AB" w:rsidP="00F26CA7">
      <w:pPr>
        <w:ind w:left="709"/>
        <w:jc w:val="both"/>
        <w:rPr>
          <w:b/>
        </w:rPr>
      </w:pPr>
    </w:p>
    <w:p w:rsidR="00F26CA7" w:rsidRDefault="00F26CA7" w:rsidP="00757CBC">
      <w:pPr>
        <w:spacing w:line="360" w:lineRule="auto"/>
        <w:ind w:left="709"/>
        <w:jc w:val="both"/>
        <w:rPr>
          <w:b/>
          <w:bCs/>
        </w:rPr>
      </w:pPr>
      <w:r>
        <w:rPr>
          <w:b/>
        </w:rPr>
        <w:t xml:space="preserve">4.1  </w:t>
      </w:r>
      <w:r>
        <w:rPr>
          <w:b/>
          <w:bCs/>
        </w:rPr>
        <w:t>Тематический план практики</w:t>
      </w:r>
    </w:p>
    <w:p w:rsidR="00757CBC" w:rsidRPr="00757CBC" w:rsidRDefault="00757CBC" w:rsidP="00757CBC">
      <w:pPr>
        <w:jc w:val="both"/>
        <w:rPr>
          <w:bCs/>
        </w:rPr>
      </w:pPr>
      <w:r>
        <w:rPr>
          <w:bCs/>
        </w:rPr>
        <w:t xml:space="preserve">  </w:t>
      </w:r>
      <w:r w:rsidRPr="00757CBC">
        <w:rPr>
          <w:bCs/>
        </w:rPr>
        <w:t>Таблица 2</w:t>
      </w:r>
    </w:p>
    <w:tbl>
      <w:tblPr>
        <w:tblW w:w="0" w:type="auto"/>
        <w:tblInd w:w="250" w:type="dxa"/>
        <w:tblLayout w:type="fixed"/>
        <w:tblLook w:val="0000" w:firstRow="0" w:lastRow="0" w:firstColumn="0" w:lastColumn="0" w:noHBand="0" w:noVBand="0"/>
      </w:tblPr>
      <w:tblGrid>
        <w:gridCol w:w="12707"/>
        <w:gridCol w:w="1726"/>
      </w:tblGrid>
      <w:tr w:rsidR="00F26CA7" w:rsidRPr="00D103CB" w:rsidTr="00BA4FA7">
        <w:trPr>
          <w:trHeight w:val="676"/>
        </w:trPr>
        <w:tc>
          <w:tcPr>
            <w:tcW w:w="12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CA7" w:rsidRPr="00D103CB" w:rsidRDefault="00F26CA7" w:rsidP="00E27E41">
            <w:pPr>
              <w:spacing w:line="100" w:lineRule="atLeast"/>
              <w:jc w:val="center"/>
              <w:rPr>
                <w:b/>
              </w:rPr>
            </w:pPr>
            <w:r w:rsidRPr="00D103CB">
              <w:rPr>
                <w:b/>
              </w:rPr>
              <w:t>Виды работ</w:t>
            </w:r>
            <w:r w:rsidR="00C3766A">
              <w:rPr>
                <w:b/>
              </w:rPr>
              <w:t xml:space="preserve"> </w:t>
            </w:r>
            <w:r w:rsidR="00C3766A" w:rsidRPr="00835485">
              <w:rPr>
                <w:b/>
              </w:rPr>
              <w:t>в форме практической подготовки</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F26CA7" w:rsidRPr="00D103CB" w:rsidRDefault="00F26CA7" w:rsidP="00E27E41">
            <w:pPr>
              <w:spacing w:line="100" w:lineRule="atLeast"/>
              <w:jc w:val="center"/>
              <w:rPr>
                <w:b/>
              </w:rPr>
            </w:pPr>
            <w:r w:rsidRPr="00D103CB">
              <w:rPr>
                <w:b/>
              </w:rPr>
              <w:t xml:space="preserve">Количество </w:t>
            </w:r>
          </w:p>
          <w:p w:rsidR="00F26CA7" w:rsidRPr="00D103CB" w:rsidRDefault="00F26CA7" w:rsidP="00E27E41">
            <w:pPr>
              <w:spacing w:line="100" w:lineRule="atLeast"/>
              <w:jc w:val="center"/>
            </w:pPr>
            <w:r w:rsidRPr="00D103CB">
              <w:rPr>
                <w:b/>
              </w:rPr>
              <w:t>часов</w:t>
            </w:r>
          </w:p>
        </w:tc>
      </w:tr>
      <w:tr w:rsidR="00F26CA7" w:rsidRPr="00D103CB" w:rsidTr="00BA4FA7">
        <w:trPr>
          <w:trHeight w:val="345"/>
        </w:trPr>
        <w:tc>
          <w:tcPr>
            <w:tcW w:w="12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CA7" w:rsidRPr="00D103CB" w:rsidRDefault="00F26CA7" w:rsidP="00E27E41">
            <w:pPr>
              <w:spacing w:line="100" w:lineRule="atLeast"/>
            </w:pPr>
            <w:r w:rsidRPr="00D103CB">
              <w:t>1 Ознакомление с предприятием и особенностями его работы</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CA7" w:rsidRPr="00D103CB" w:rsidRDefault="00F26CA7" w:rsidP="00E27E41">
            <w:pPr>
              <w:spacing w:line="100" w:lineRule="atLeast"/>
              <w:jc w:val="center"/>
            </w:pPr>
            <w:r w:rsidRPr="00D103CB">
              <w:t>12</w:t>
            </w:r>
          </w:p>
        </w:tc>
      </w:tr>
      <w:tr w:rsidR="00F26CA7" w:rsidRPr="00D103CB" w:rsidTr="00BA4FA7">
        <w:trPr>
          <w:trHeight w:val="345"/>
        </w:trPr>
        <w:tc>
          <w:tcPr>
            <w:tcW w:w="12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CA7" w:rsidRPr="00D103CB" w:rsidRDefault="00F26CA7" w:rsidP="00E27E41">
            <w:pPr>
              <w:spacing w:line="100" w:lineRule="atLeast"/>
            </w:pPr>
            <w:r>
              <w:rPr>
                <w:bCs/>
              </w:rPr>
              <w:t>2 Участие в разработке проекта приложения</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CA7" w:rsidRPr="00D103CB" w:rsidRDefault="00F26CA7" w:rsidP="00E27E41">
            <w:pPr>
              <w:spacing w:line="100" w:lineRule="atLeast"/>
              <w:jc w:val="center"/>
            </w:pPr>
            <w:r>
              <w:t>50</w:t>
            </w:r>
          </w:p>
        </w:tc>
      </w:tr>
      <w:tr w:rsidR="00F26CA7" w:rsidRPr="00D103CB" w:rsidTr="00BA4FA7">
        <w:trPr>
          <w:trHeight w:val="345"/>
        </w:trPr>
        <w:tc>
          <w:tcPr>
            <w:tcW w:w="12707" w:type="dxa"/>
            <w:tcBorders>
              <w:top w:val="single" w:sz="4" w:space="0" w:color="000000"/>
              <w:left w:val="single" w:sz="4" w:space="0" w:color="000000"/>
              <w:bottom w:val="single" w:sz="4" w:space="0" w:color="000000"/>
              <w:right w:val="single" w:sz="4" w:space="0" w:color="000000"/>
            </w:tcBorders>
            <w:shd w:val="clear" w:color="auto" w:fill="auto"/>
          </w:tcPr>
          <w:p w:rsidR="00F26CA7" w:rsidRPr="00D103CB" w:rsidRDefault="00F26CA7" w:rsidP="00E27E41">
            <w:pPr>
              <w:shd w:val="clear" w:color="auto" w:fill="FFFFFF"/>
              <w:ind w:right="11"/>
              <w:jc w:val="both"/>
            </w:pPr>
            <w:r>
              <w:rPr>
                <w:bCs/>
              </w:rPr>
              <w:t>3 Участие в разработке приложения</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CA7" w:rsidRPr="00D103CB" w:rsidRDefault="00F26CA7" w:rsidP="00E27E41">
            <w:pPr>
              <w:spacing w:line="100" w:lineRule="atLeast"/>
              <w:jc w:val="center"/>
            </w:pPr>
            <w:r>
              <w:t>70</w:t>
            </w:r>
          </w:p>
        </w:tc>
      </w:tr>
      <w:tr w:rsidR="00F26CA7" w:rsidRPr="00D103CB" w:rsidTr="00BA4FA7">
        <w:trPr>
          <w:trHeight w:val="345"/>
        </w:trPr>
        <w:tc>
          <w:tcPr>
            <w:tcW w:w="12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CA7" w:rsidRPr="00D103CB" w:rsidRDefault="00F26CA7" w:rsidP="00E27E41">
            <w:pPr>
              <w:shd w:val="clear" w:color="auto" w:fill="FFFFFF"/>
              <w:ind w:right="11"/>
            </w:pPr>
            <w:r>
              <w:t>4</w:t>
            </w:r>
            <w:r w:rsidRPr="00D103CB">
              <w:t xml:space="preserve"> </w:t>
            </w:r>
            <w:r w:rsidR="00757CBC" w:rsidRPr="00757CBC">
              <w:t>Проведение аттестации по практике</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CA7" w:rsidRPr="00D103CB" w:rsidRDefault="00F26CA7" w:rsidP="00E27E41">
            <w:pPr>
              <w:spacing w:line="100" w:lineRule="atLeast"/>
              <w:jc w:val="center"/>
            </w:pPr>
            <w:r w:rsidRPr="00D103CB">
              <w:t>12</w:t>
            </w:r>
          </w:p>
        </w:tc>
      </w:tr>
      <w:tr w:rsidR="00F26CA7" w:rsidRPr="00D103CB" w:rsidTr="00BA4FA7">
        <w:trPr>
          <w:trHeight w:val="345"/>
        </w:trPr>
        <w:tc>
          <w:tcPr>
            <w:tcW w:w="12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CA7" w:rsidRPr="00D103CB" w:rsidRDefault="00F26CA7" w:rsidP="00E27E41">
            <w:pPr>
              <w:pStyle w:val="31"/>
              <w:spacing w:after="0"/>
              <w:jc w:val="right"/>
              <w:rPr>
                <w:b/>
                <w:sz w:val="24"/>
                <w:szCs w:val="24"/>
              </w:rPr>
            </w:pPr>
            <w:r w:rsidRPr="00D103CB">
              <w:rPr>
                <w:b/>
                <w:sz w:val="24"/>
                <w:szCs w:val="24"/>
              </w:rPr>
              <w:t>Итого:</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F26CA7" w:rsidRPr="00D103CB" w:rsidRDefault="00F26CA7" w:rsidP="00E27E41">
            <w:pPr>
              <w:spacing w:line="100" w:lineRule="atLeast"/>
              <w:jc w:val="center"/>
            </w:pPr>
            <w:r w:rsidRPr="00D103CB">
              <w:rPr>
                <w:b/>
              </w:rPr>
              <w:t>144</w:t>
            </w:r>
          </w:p>
        </w:tc>
      </w:tr>
    </w:tbl>
    <w:p w:rsidR="00757CBC" w:rsidRDefault="00757CBC" w:rsidP="00757CBC">
      <w:pPr>
        <w:spacing w:line="276" w:lineRule="auto"/>
        <w:ind w:firstLine="567"/>
        <w:jc w:val="both"/>
        <w:rPr>
          <w:rFonts w:eastAsia="Calibri"/>
        </w:rPr>
      </w:pPr>
    </w:p>
    <w:p w:rsidR="00757CBC" w:rsidRPr="00066444" w:rsidRDefault="00757CBC" w:rsidP="00757CBC">
      <w:pPr>
        <w:spacing w:line="276" w:lineRule="auto"/>
        <w:ind w:firstLine="567"/>
        <w:jc w:val="both"/>
        <w:rPr>
          <w:rFonts w:eastAsia="Calibri"/>
          <w:b/>
        </w:rPr>
      </w:pPr>
      <w:r w:rsidRPr="00066444">
        <w:rPr>
          <w:rFonts w:eastAsia="Calibri"/>
        </w:rPr>
        <w:t>Аттестация по практике</w:t>
      </w:r>
      <w:r w:rsidRPr="00066444">
        <w:rPr>
          <w:rFonts w:eastAsia="Calibri"/>
          <w:b/>
        </w:rPr>
        <w:t xml:space="preserve"> – </w:t>
      </w:r>
      <w:r>
        <w:rPr>
          <w:rFonts w:eastAsia="Calibri"/>
          <w:b/>
        </w:rPr>
        <w:t>зачет</w:t>
      </w:r>
    </w:p>
    <w:p w:rsidR="00F26CA7" w:rsidRDefault="00F26CA7" w:rsidP="00F26CA7">
      <w:pPr>
        <w:ind w:firstLine="567"/>
        <w:jc w:val="center"/>
      </w:pPr>
    </w:p>
    <w:p w:rsidR="00F26CA7" w:rsidRDefault="00F26CA7" w:rsidP="00F26CA7">
      <w:pPr>
        <w:ind w:firstLine="567"/>
        <w:jc w:val="center"/>
      </w:pPr>
    </w:p>
    <w:p w:rsidR="00F26CA7" w:rsidRPr="00757CBC" w:rsidRDefault="00F26CA7" w:rsidP="00F26CA7">
      <w:pPr>
        <w:numPr>
          <w:ilvl w:val="1"/>
          <w:numId w:val="3"/>
        </w:numPr>
        <w:suppressAutoHyphens/>
        <w:spacing w:line="240" w:lineRule="exact"/>
      </w:pPr>
      <w:r>
        <w:rPr>
          <w:b/>
          <w:bCs/>
        </w:rPr>
        <w:t>Содержание практики</w:t>
      </w:r>
      <w:r w:rsidR="00757CBC">
        <w:rPr>
          <w:b/>
          <w:bCs/>
        </w:rPr>
        <w:t xml:space="preserve">  </w:t>
      </w:r>
    </w:p>
    <w:p w:rsidR="00757CBC" w:rsidRPr="006C1D33" w:rsidRDefault="00757CBC" w:rsidP="00757CBC">
      <w:pPr>
        <w:suppressAutoHyphens/>
        <w:spacing w:line="240" w:lineRule="exact"/>
        <w:ind w:left="735"/>
      </w:pPr>
    </w:p>
    <w:p w:rsidR="00757CBC" w:rsidRPr="00757CBC" w:rsidRDefault="00757CBC" w:rsidP="00757CBC">
      <w:pPr>
        <w:jc w:val="both"/>
        <w:rPr>
          <w:bCs/>
        </w:rPr>
      </w:pPr>
      <w:r w:rsidRPr="00757CBC">
        <w:rPr>
          <w:bCs/>
        </w:rPr>
        <w:t xml:space="preserve">  Таблица </w:t>
      </w:r>
      <w:r>
        <w:rPr>
          <w:bCs/>
        </w:rPr>
        <w:t>3</w:t>
      </w:r>
    </w:p>
    <w:p w:rsidR="00F26CA7" w:rsidRDefault="00F26CA7" w:rsidP="00F26CA7">
      <w:pPr>
        <w:spacing w:line="240" w:lineRule="exact"/>
      </w:pPr>
    </w:p>
    <w:tbl>
      <w:tblPr>
        <w:tblW w:w="0" w:type="auto"/>
        <w:tblInd w:w="250" w:type="dxa"/>
        <w:tblLayout w:type="fixed"/>
        <w:tblLook w:val="0000" w:firstRow="0" w:lastRow="0" w:firstColumn="0" w:lastColumn="0" w:noHBand="0" w:noVBand="0"/>
      </w:tblPr>
      <w:tblGrid>
        <w:gridCol w:w="3544"/>
        <w:gridCol w:w="7371"/>
        <w:gridCol w:w="1485"/>
        <w:gridCol w:w="1245"/>
        <w:gridCol w:w="1141"/>
      </w:tblGrid>
      <w:tr w:rsidR="00F26CA7" w:rsidTr="00757CBC">
        <w:trPr>
          <w:trHeight w:val="279"/>
        </w:trPr>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6CA7" w:rsidRPr="008A511B" w:rsidRDefault="00F26CA7" w:rsidP="00E27E41">
            <w:pPr>
              <w:spacing w:line="100" w:lineRule="atLeast"/>
              <w:jc w:val="center"/>
              <w:rPr>
                <w:b/>
              </w:rPr>
            </w:pPr>
            <w:r w:rsidRPr="008A511B">
              <w:rPr>
                <w:b/>
              </w:rPr>
              <w:t>Виды работ</w:t>
            </w:r>
            <w:r w:rsidR="00C3766A">
              <w:rPr>
                <w:b/>
              </w:rPr>
              <w:t xml:space="preserve"> </w:t>
            </w:r>
            <w:r w:rsidR="00C3766A" w:rsidRPr="00835485">
              <w:rPr>
                <w:b/>
              </w:rPr>
              <w:t>в форме практической подготовки</w:t>
            </w:r>
          </w:p>
        </w:tc>
        <w:tc>
          <w:tcPr>
            <w:tcW w:w="73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6CA7" w:rsidRPr="008A511B" w:rsidRDefault="00F26CA7" w:rsidP="00E27E41">
            <w:pPr>
              <w:spacing w:line="100" w:lineRule="atLeast"/>
              <w:ind w:right="1"/>
              <w:jc w:val="center"/>
              <w:rPr>
                <w:b/>
              </w:rPr>
            </w:pPr>
            <w:r w:rsidRPr="008A511B">
              <w:rPr>
                <w:b/>
              </w:rPr>
              <w:t>Содержание работ</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6CA7" w:rsidRPr="008A511B" w:rsidRDefault="00F26CA7" w:rsidP="00E27E41">
            <w:pPr>
              <w:spacing w:line="100" w:lineRule="atLeast"/>
              <w:ind w:right="-123" w:hanging="167"/>
              <w:jc w:val="center"/>
              <w:rPr>
                <w:b/>
              </w:rPr>
            </w:pPr>
            <w:r w:rsidRPr="008A511B">
              <w:rPr>
                <w:b/>
              </w:rPr>
              <w:t>Количество часов</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6CA7" w:rsidRPr="008A511B" w:rsidRDefault="00F26CA7" w:rsidP="00E27E41">
            <w:pPr>
              <w:spacing w:line="100" w:lineRule="atLeast"/>
              <w:jc w:val="center"/>
              <w:rPr>
                <w:b/>
              </w:rPr>
            </w:pPr>
            <w:r w:rsidRPr="008A511B">
              <w:rPr>
                <w:b/>
              </w:rPr>
              <w:t>Коды компетенций</w:t>
            </w:r>
          </w:p>
        </w:tc>
      </w:tr>
      <w:tr w:rsidR="00F26CA7" w:rsidTr="00757CBC">
        <w:trPr>
          <w:trHeight w:val="359"/>
        </w:trPr>
        <w:tc>
          <w:tcPr>
            <w:tcW w:w="35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6CA7" w:rsidRPr="008A511B" w:rsidRDefault="00F26CA7" w:rsidP="00E27E41">
            <w:pPr>
              <w:rPr>
                <w:b/>
              </w:rPr>
            </w:pPr>
          </w:p>
        </w:tc>
        <w:tc>
          <w:tcPr>
            <w:tcW w:w="7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6CA7" w:rsidRPr="008A511B" w:rsidRDefault="00F26CA7" w:rsidP="00E27E41">
            <w:pPr>
              <w:rPr>
                <w:b/>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6CA7" w:rsidRPr="008A511B" w:rsidRDefault="00F26CA7" w:rsidP="00E27E41">
            <w:pPr>
              <w:rPr>
                <w:b/>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CA7" w:rsidRPr="008A511B" w:rsidRDefault="00F26CA7" w:rsidP="00E27E41">
            <w:pPr>
              <w:spacing w:line="100" w:lineRule="atLeast"/>
              <w:jc w:val="center"/>
              <w:rPr>
                <w:b/>
              </w:rPr>
            </w:pPr>
            <w:r w:rsidRPr="008A511B">
              <w:rPr>
                <w:b/>
              </w:rPr>
              <w:t>ОК</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CA7" w:rsidRPr="008A511B" w:rsidRDefault="00F26CA7" w:rsidP="00E27E41">
            <w:pPr>
              <w:spacing w:line="100" w:lineRule="atLeast"/>
              <w:jc w:val="center"/>
              <w:rPr>
                <w:b/>
              </w:rPr>
            </w:pPr>
            <w:r w:rsidRPr="008A511B">
              <w:rPr>
                <w:b/>
              </w:rPr>
              <w:t>ПК</w:t>
            </w:r>
          </w:p>
        </w:tc>
      </w:tr>
      <w:tr w:rsidR="00757CBC" w:rsidTr="00757CBC">
        <w:trPr>
          <w:trHeight w:val="359"/>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CBC" w:rsidRPr="008A511B" w:rsidRDefault="00757CBC" w:rsidP="00757CBC">
            <w:pPr>
              <w:jc w:val="center"/>
              <w:rPr>
                <w:b/>
              </w:rPr>
            </w:pPr>
            <w:r>
              <w:rPr>
                <w:b/>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CBC" w:rsidRPr="008A511B" w:rsidRDefault="00757CBC" w:rsidP="00757CBC">
            <w:pPr>
              <w:jc w:val="center"/>
              <w:rPr>
                <w:b/>
              </w:rPr>
            </w:pPr>
            <w:r>
              <w:rPr>
                <w:b/>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CBC" w:rsidRPr="008A511B" w:rsidRDefault="00757CBC" w:rsidP="00757CBC">
            <w:pPr>
              <w:jc w:val="center"/>
              <w:rPr>
                <w:b/>
              </w:rPr>
            </w:pPr>
            <w:r>
              <w:rPr>
                <w:b/>
              </w:rPr>
              <w:t>3</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CBC" w:rsidRPr="008A511B" w:rsidRDefault="00757CBC" w:rsidP="00757CBC">
            <w:pPr>
              <w:spacing w:line="100" w:lineRule="atLeast"/>
              <w:jc w:val="center"/>
              <w:rPr>
                <w:b/>
              </w:rPr>
            </w:pPr>
            <w:r>
              <w:rPr>
                <w:b/>
              </w:rPr>
              <w:t>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CBC" w:rsidRPr="008A511B" w:rsidRDefault="00757CBC" w:rsidP="00757CBC">
            <w:pPr>
              <w:spacing w:line="100" w:lineRule="atLeast"/>
              <w:jc w:val="center"/>
              <w:rPr>
                <w:b/>
              </w:rPr>
            </w:pPr>
            <w:r>
              <w:rPr>
                <w:b/>
              </w:rPr>
              <w:t>5</w:t>
            </w:r>
          </w:p>
        </w:tc>
      </w:tr>
      <w:tr w:rsidR="00F26CA7" w:rsidTr="00757CBC">
        <w:trPr>
          <w:trHeight w:val="279"/>
        </w:trPr>
        <w:tc>
          <w:tcPr>
            <w:tcW w:w="3544" w:type="dxa"/>
            <w:tcBorders>
              <w:left w:val="single" w:sz="4" w:space="0" w:color="000000"/>
              <w:bottom w:val="single" w:sz="4" w:space="0" w:color="000000"/>
              <w:right w:val="single" w:sz="4" w:space="0" w:color="000000"/>
            </w:tcBorders>
            <w:shd w:val="clear" w:color="auto" w:fill="auto"/>
          </w:tcPr>
          <w:p w:rsidR="00F26CA7" w:rsidRDefault="00F26CA7" w:rsidP="00725240">
            <w:pPr>
              <w:shd w:val="clear" w:color="auto" w:fill="FFFFFF"/>
              <w:ind w:left="51" w:right="11"/>
            </w:pPr>
            <w:r>
              <w:t>1 Ознакомление с предприятием и особенностями его работы</w:t>
            </w:r>
          </w:p>
        </w:tc>
        <w:tc>
          <w:tcPr>
            <w:tcW w:w="7371" w:type="dxa"/>
            <w:tcBorders>
              <w:left w:val="single" w:sz="4" w:space="0" w:color="000000"/>
              <w:bottom w:val="single" w:sz="4" w:space="0" w:color="000000"/>
              <w:right w:val="single" w:sz="4" w:space="0" w:color="000000"/>
            </w:tcBorders>
            <w:shd w:val="clear" w:color="auto" w:fill="auto"/>
            <w:vAlign w:val="center"/>
          </w:tcPr>
          <w:p w:rsidR="00F26CA7" w:rsidRDefault="00F26CA7" w:rsidP="00E27E41">
            <w:pPr>
              <w:spacing w:line="100" w:lineRule="atLeast"/>
              <w:ind w:right="1"/>
              <w:jc w:val="both"/>
            </w:pPr>
            <w:r>
              <w:t>Ознакомление с функциями, целями и задачами, структурой предприятия и всех его подразделений, их взаимосвязью. Изучение правил внутреннего распорядка и режима работы предприятия, основной нормативно-технической документации подразделения – места прохождения практики.</w:t>
            </w:r>
          </w:p>
          <w:p w:rsidR="00757CBC" w:rsidRDefault="00757CBC" w:rsidP="00E27E41">
            <w:pPr>
              <w:spacing w:line="100" w:lineRule="atLeast"/>
              <w:ind w:right="1"/>
              <w:jc w:val="both"/>
            </w:pPr>
          </w:p>
          <w:p w:rsidR="00757CBC" w:rsidRPr="00295814" w:rsidRDefault="00757CBC" w:rsidP="00E27E41">
            <w:pPr>
              <w:spacing w:line="100" w:lineRule="atLeast"/>
              <w:ind w:right="1"/>
              <w:jc w:val="both"/>
            </w:pPr>
          </w:p>
        </w:tc>
        <w:tc>
          <w:tcPr>
            <w:tcW w:w="1485" w:type="dxa"/>
            <w:tcBorders>
              <w:left w:val="single" w:sz="4" w:space="0" w:color="000000"/>
              <w:bottom w:val="single" w:sz="4" w:space="0" w:color="000000"/>
              <w:right w:val="single" w:sz="4" w:space="0" w:color="000000"/>
            </w:tcBorders>
            <w:shd w:val="clear" w:color="auto" w:fill="auto"/>
          </w:tcPr>
          <w:p w:rsidR="00F26CA7" w:rsidRDefault="00F26CA7" w:rsidP="00725240">
            <w:pPr>
              <w:spacing w:line="100" w:lineRule="atLeast"/>
              <w:jc w:val="center"/>
            </w:pPr>
            <w:r>
              <w:t>12</w:t>
            </w:r>
          </w:p>
        </w:tc>
        <w:tc>
          <w:tcPr>
            <w:tcW w:w="1245" w:type="dxa"/>
            <w:tcBorders>
              <w:left w:val="single" w:sz="4" w:space="0" w:color="000000"/>
              <w:bottom w:val="single" w:sz="4" w:space="0" w:color="000000"/>
              <w:right w:val="single" w:sz="4" w:space="0" w:color="000000"/>
            </w:tcBorders>
            <w:shd w:val="clear" w:color="auto" w:fill="auto"/>
          </w:tcPr>
          <w:p w:rsidR="00F26CA7" w:rsidRDefault="00F26CA7" w:rsidP="00E27E41">
            <w:pPr>
              <w:jc w:val="center"/>
            </w:pPr>
            <w:r>
              <w:t>ОК 1</w:t>
            </w:r>
          </w:p>
          <w:p w:rsidR="00F26CA7" w:rsidRDefault="00F26CA7" w:rsidP="00E27E41">
            <w:pPr>
              <w:jc w:val="center"/>
            </w:pPr>
            <w:r>
              <w:t>ОК 2</w:t>
            </w:r>
          </w:p>
          <w:p w:rsidR="00F26CA7" w:rsidRDefault="00F26CA7" w:rsidP="00E27E41">
            <w:pPr>
              <w:jc w:val="center"/>
            </w:pPr>
            <w:r>
              <w:t>ОК5</w:t>
            </w:r>
          </w:p>
          <w:p w:rsidR="00F26CA7" w:rsidRDefault="00F26CA7" w:rsidP="00E27E41">
            <w:pPr>
              <w:jc w:val="center"/>
            </w:pPr>
            <w:r>
              <w:t>ОК 6</w:t>
            </w:r>
          </w:p>
          <w:p w:rsidR="00690AC2" w:rsidRDefault="00690AC2" w:rsidP="00E27E41">
            <w:pPr>
              <w:jc w:val="center"/>
            </w:pPr>
            <w:r>
              <w:t>ОК 7</w:t>
            </w:r>
          </w:p>
          <w:p w:rsidR="00F26CA7" w:rsidRDefault="00E7322C" w:rsidP="00E27E41">
            <w:pPr>
              <w:jc w:val="center"/>
            </w:pPr>
            <w:r>
              <w:t xml:space="preserve"> </w:t>
            </w:r>
            <w:r w:rsidR="00F26CA7">
              <w:t>ОК 10</w:t>
            </w:r>
          </w:p>
        </w:tc>
        <w:tc>
          <w:tcPr>
            <w:tcW w:w="1141" w:type="dxa"/>
            <w:tcBorders>
              <w:left w:val="single" w:sz="4" w:space="0" w:color="000000"/>
              <w:bottom w:val="single" w:sz="4" w:space="0" w:color="000000"/>
              <w:right w:val="single" w:sz="4" w:space="0" w:color="000000"/>
            </w:tcBorders>
            <w:shd w:val="clear" w:color="auto" w:fill="auto"/>
            <w:vAlign w:val="center"/>
          </w:tcPr>
          <w:p w:rsidR="00F26CA7" w:rsidRDefault="00F26CA7" w:rsidP="00E27E41">
            <w:pPr>
              <w:jc w:val="center"/>
            </w:pPr>
          </w:p>
        </w:tc>
      </w:tr>
      <w:tr w:rsidR="00757CBC" w:rsidTr="0067515E">
        <w:trPr>
          <w:trHeight w:val="359"/>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CBC" w:rsidRPr="008A511B" w:rsidRDefault="00757CBC" w:rsidP="0067515E">
            <w:pPr>
              <w:jc w:val="center"/>
              <w:rPr>
                <w:b/>
              </w:rPr>
            </w:pPr>
            <w:r>
              <w:rPr>
                <w:b/>
              </w:rPr>
              <w:lastRenderedPageBreak/>
              <w:t>1</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CBC" w:rsidRPr="008A511B" w:rsidRDefault="00757CBC" w:rsidP="0067515E">
            <w:pPr>
              <w:jc w:val="center"/>
              <w:rPr>
                <w:b/>
              </w:rPr>
            </w:pPr>
            <w:r>
              <w:rPr>
                <w:b/>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CBC" w:rsidRPr="008A511B" w:rsidRDefault="00757CBC" w:rsidP="0067515E">
            <w:pPr>
              <w:jc w:val="center"/>
              <w:rPr>
                <w:b/>
              </w:rPr>
            </w:pPr>
            <w:r>
              <w:rPr>
                <w:b/>
              </w:rPr>
              <w:t>3</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CBC" w:rsidRPr="008A511B" w:rsidRDefault="00757CBC" w:rsidP="0067515E">
            <w:pPr>
              <w:spacing w:line="100" w:lineRule="atLeast"/>
              <w:jc w:val="center"/>
              <w:rPr>
                <w:b/>
              </w:rPr>
            </w:pPr>
            <w:r>
              <w:rPr>
                <w:b/>
              </w:rPr>
              <w:t>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CBC" w:rsidRPr="008A511B" w:rsidRDefault="00757CBC" w:rsidP="0067515E">
            <w:pPr>
              <w:spacing w:line="100" w:lineRule="atLeast"/>
              <w:jc w:val="center"/>
              <w:rPr>
                <w:b/>
              </w:rPr>
            </w:pPr>
            <w:r>
              <w:rPr>
                <w:b/>
              </w:rPr>
              <w:t>5</w:t>
            </w:r>
          </w:p>
        </w:tc>
      </w:tr>
      <w:tr w:rsidR="00F26CA7" w:rsidTr="00757CBC">
        <w:trPr>
          <w:trHeight w:val="279"/>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26CA7" w:rsidRDefault="00F26CA7" w:rsidP="00725240">
            <w:pPr>
              <w:shd w:val="clear" w:color="auto" w:fill="FFFFFF"/>
              <w:ind w:left="51" w:right="11"/>
            </w:pPr>
            <w:r>
              <w:rPr>
                <w:bCs/>
              </w:rPr>
              <w:t>2 Участие в разработке проекта приложения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26CA7" w:rsidRPr="0091476C" w:rsidRDefault="00F26CA7" w:rsidP="00725240">
            <w:pPr>
              <w:rPr>
                <w:bCs/>
                <w:kern w:val="22"/>
              </w:rPr>
            </w:pPr>
            <w:r w:rsidRPr="0091476C">
              <w:rPr>
                <w:bCs/>
                <w:kern w:val="22"/>
              </w:rPr>
              <w:t>1 Обработка информации с использованием инструментальных средств.</w:t>
            </w:r>
          </w:p>
          <w:p w:rsidR="00F26CA7" w:rsidRPr="0091476C" w:rsidRDefault="00F26CA7" w:rsidP="00725240">
            <w:pPr>
              <w:rPr>
                <w:bCs/>
                <w:kern w:val="22"/>
              </w:rPr>
            </w:pPr>
            <w:r w:rsidRPr="0091476C">
              <w:rPr>
                <w:bCs/>
                <w:kern w:val="22"/>
              </w:rPr>
              <w:t xml:space="preserve">2 Участие в разработке технического задания. </w:t>
            </w:r>
          </w:p>
          <w:p w:rsidR="00F26CA7" w:rsidRPr="0091476C" w:rsidRDefault="00F26CA7" w:rsidP="00725240">
            <w:pPr>
              <w:spacing w:line="100" w:lineRule="atLeast"/>
              <w:ind w:right="1"/>
            </w:pPr>
            <w:r w:rsidRPr="0091476C">
              <w:rPr>
                <w:bCs/>
                <w:kern w:val="22"/>
              </w:rPr>
              <w:t>3 Управления процессом разработки приложений с использованием инструментальных средств.</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F26CA7" w:rsidRDefault="00F26CA7" w:rsidP="00725240">
            <w:pPr>
              <w:spacing w:line="100" w:lineRule="atLeast"/>
              <w:jc w:val="center"/>
            </w:pPr>
            <w:r>
              <w:t>50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F26CA7" w:rsidRDefault="00F26CA7" w:rsidP="00E27E41">
            <w:pPr>
              <w:jc w:val="center"/>
            </w:pPr>
            <w:r>
              <w:t>ОК 3</w:t>
            </w:r>
          </w:p>
          <w:p w:rsidR="00F26CA7" w:rsidRDefault="00F26CA7" w:rsidP="00E27E41">
            <w:pPr>
              <w:jc w:val="center"/>
            </w:pPr>
            <w:r>
              <w:t>ОК 4</w:t>
            </w:r>
          </w:p>
          <w:p w:rsidR="00F26CA7" w:rsidRDefault="00F26CA7" w:rsidP="00E27E41">
            <w:pPr>
              <w:jc w:val="center"/>
            </w:pPr>
            <w:r>
              <w:t>ОК 5</w:t>
            </w:r>
          </w:p>
          <w:p w:rsidR="00F26CA7" w:rsidRDefault="00F26CA7" w:rsidP="00E27E41">
            <w:pPr>
              <w:jc w:val="center"/>
            </w:pPr>
            <w:r>
              <w:t>ОК 8</w:t>
            </w:r>
          </w:p>
          <w:p w:rsidR="00F26CA7" w:rsidRDefault="00F26CA7" w:rsidP="00E27E41">
            <w:pPr>
              <w:jc w:val="center"/>
            </w:pPr>
            <w:r>
              <w:t>ОК 9</w:t>
            </w:r>
          </w:p>
          <w:p w:rsidR="00725240" w:rsidRDefault="00725240" w:rsidP="00E27E41">
            <w:pPr>
              <w:jc w:val="center"/>
            </w:pPr>
            <w:r>
              <w:t>ОК 11</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F26CA7" w:rsidRDefault="00CE6EED" w:rsidP="00E27E41">
            <w:pPr>
              <w:jc w:val="center"/>
            </w:pPr>
            <w:r>
              <w:t>ПК 2.1</w:t>
            </w:r>
          </w:p>
          <w:p w:rsidR="00CE6EED" w:rsidRDefault="00CE6EED" w:rsidP="00E27E41">
            <w:pPr>
              <w:jc w:val="center"/>
            </w:pPr>
            <w:r>
              <w:t>ПК 2.4</w:t>
            </w:r>
          </w:p>
          <w:p w:rsidR="00CE6EED" w:rsidRDefault="00CE6EED" w:rsidP="00E27E41">
            <w:pPr>
              <w:jc w:val="center"/>
            </w:pPr>
            <w:r>
              <w:t>ПК 2.5</w:t>
            </w:r>
          </w:p>
          <w:p w:rsidR="00CE6EED" w:rsidRDefault="00CE6EED" w:rsidP="00E27E41">
            <w:pPr>
              <w:jc w:val="center"/>
            </w:pPr>
            <w:r>
              <w:t>ПК 3.1</w:t>
            </w:r>
          </w:p>
          <w:p w:rsidR="00CE6EED" w:rsidRDefault="00CE6EED" w:rsidP="00E27E41">
            <w:pPr>
              <w:jc w:val="center"/>
            </w:pPr>
            <w:r>
              <w:t>ПК 3.4</w:t>
            </w:r>
          </w:p>
          <w:p w:rsidR="00CE6EED" w:rsidRDefault="00CE6EED" w:rsidP="00E27E41">
            <w:pPr>
              <w:jc w:val="center"/>
            </w:pPr>
            <w:r>
              <w:t>ПК 5.1</w:t>
            </w:r>
          </w:p>
          <w:p w:rsidR="00CE6EED" w:rsidRDefault="00CE6EED" w:rsidP="00E27E41">
            <w:pPr>
              <w:jc w:val="center"/>
            </w:pPr>
            <w:r>
              <w:t>ПК 5.2</w:t>
            </w:r>
          </w:p>
          <w:p w:rsidR="00CE6EED" w:rsidRDefault="00CE6EED" w:rsidP="00E27E41">
            <w:pPr>
              <w:jc w:val="center"/>
            </w:pPr>
            <w:r>
              <w:t>ПК 5.3</w:t>
            </w:r>
          </w:p>
          <w:p w:rsidR="00CE6EED" w:rsidRDefault="00CE6EED" w:rsidP="00E27E41">
            <w:pPr>
              <w:jc w:val="center"/>
            </w:pPr>
            <w:r>
              <w:t>ПК 5.6</w:t>
            </w:r>
          </w:p>
          <w:p w:rsidR="00CE6EED" w:rsidRDefault="00CE6EED" w:rsidP="00E27E41">
            <w:pPr>
              <w:jc w:val="center"/>
            </w:pPr>
            <w:r>
              <w:t>ПК 6.1</w:t>
            </w:r>
          </w:p>
          <w:p w:rsidR="00CE6EED" w:rsidRDefault="00BB5E85" w:rsidP="00E27E41">
            <w:pPr>
              <w:jc w:val="center"/>
            </w:pPr>
            <w:r>
              <w:t>ПК 6.3</w:t>
            </w:r>
          </w:p>
          <w:p w:rsidR="00BB5E85" w:rsidRDefault="00BB5E85" w:rsidP="00E27E41">
            <w:pPr>
              <w:jc w:val="center"/>
            </w:pPr>
            <w:r w:rsidRPr="00BB5E85">
              <w:t>ПК 7.3</w:t>
            </w:r>
          </w:p>
        </w:tc>
      </w:tr>
      <w:tr w:rsidR="00F26CA7" w:rsidTr="00757CBC">
        <w:trPr>
          <w:trHeight w:val="279"/>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26CA7" w:rsidRDefault="00F26CA7" w:rsidP="00725240">
            <w:pPr>
              <w:shd w:val="clear" w:color="auto" w:fill="FFFFFF"/>
              <w:spacing w:line="100" w:lineRule="atLeast"/>
              <w:ind w:left="51" w:right="11"/>
              <w:rPr>
                <w:rFonts w:eastAsia="Calibri"/>
                <w:bCs/>
              </w:rPr>
            </w:pPr>
            <w:r>
              <w:rPr>
                <w:bCs/>
              </w:rPr>
              <w:t>3 Участие в разработке приложения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26CA7" w:rsidRDefault="00F26CA7" w:rsidP="00725240">
            <w:pPr>
              <w:ind w:left="-10"/>
            </w:pPr>
            <w:r>
              <w:t>1 Программирование в ходе разработки информационной системы</w:t>
            </w:r>
          </w:p>
          <w:p w:rsidR="00F26CA7" w:rsidRDefault="00F26CA7" w:rsidP="00725240">
            <w:pPr>
              <w:ind w:left="-10"/>
            </w:pPr>
            <w:r>
              <w:t>2 Взаимодействие с заказчиком в процессе реализации проекта.</w:t>
            </w:r>
          </w:p>
          <w:p w:rsidR="00F26CA7" w:rsidRDefault="00F26CA7" w:rsidP="00725240">
            <w:pPr>
              <w:numPr>
                <w:ilvl w:val="0"/>
                <w:numId w:val="2"/>
              </w:numPr>
              <w:tabs>
                <w:tab w:val="clear" w:pos="927"/>
                <w:tab w:val="num" w:pos="175"/>
              </w:tabs>
              <w:suppressAutoHyphens/>
              <w:ind w:left="-10" w:right="1" w:firstLine="0"/>
            </w:pPr>
            <w:r>
              <w:t>Настройка параметров информационной системы.</w:t>
            </w:r>
          </w:p>
          <w:p w:rsidR="00F26CA7" w:rsidRPr="00790E03" w:rsidRDefault="00F26CA7" w:rsidP="00725240">
            <w:pPr>
              <w:numPr>
                <w:ilvl w:val="0"/>
                <w:numId w:val="2"/>
              </w:numPr>
              <w:tabs>
                <w:tab w:val="clear" w:pos="927"/>
                <w:tab w:val="num" w:pos="175"/>
              </w:tabs>
              <w:suppressAutoHyphens/>
              <w:ind w:left="-10" w:right="1" w:firstLine="0"/>
            </w:pPr>
            <w:r w:rsidRPr="00790E03">
              <w:t>Оценка качества и надежности функционирования информационной системы.</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F26CA7" w:rsidRDefault="00F26CA7" w:rsidP="00725240">
            <w:pPr>
              <w:spacing w:line="100" w:lineRule="atLeast"/>
              <w:jc w:val="center"/>
            </w:pPr>
            <w:r>
              <w:t>70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F26CA7" w:rsidRDefault="00F26CA7" w:rsidP="00725240">
            <w:pPr>
              <w:jc w:val="center"/>
            </w:pPr>
            <w:r>
              <w:t>ОК 5</w:t>
            </w:r>
          </w:p>
          <w:p w:rsidR="00725240" w:rsidRDefault="00725240" w:rsidP="00725240">
            <w:pPr>
              <w:jc w:val="center"/>
            </w:pPr>
            <w:r>
              <w:t>ОК 7</w:t>
            </w:r>
          </w:p>
          <w:p w:rsidR="00F26CA7" w:rsidRDefault="00F26CA7" w:rsidP="00725240">
            <w:pPr>
              <w:jc w:val="center"/>
            </w:pPr>
            <w:r>
              <w:t>ОК 8</w:t>
            </w:r>
          </w:p>
          <w:p w:rsidR="00F26CA7" w:rsidRDefault="00F26CA7" w:rsidP="00725240">
            <w:pPr>
              <w:jc w:val="center"/>
            </w:pPr>
            <w:r>
              <w:t>ОК 9</w:t>
            </w:r>
          </w:p>
          <w:p w:rsidR="00690AC2" w:rsidRDefault="00690AC2" w:rsidP="00725240">
            <w:pPr>
              <w:jc w:val="center"/>
            </w:pPr>
            <w:r>
              <w:t>ОК 11</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F26CA7" w:rsidRDefault="00CE6EED" w:rsidP="00E27E41">
            <w:pPr>
              <w:jc w:val="center"/>
            </w:pPr>
            <w:r>
              <w:t>ПК 2.2</w:t>
            </w:r>
          </w:p>
          <w:p w:rsidR="00CE6EED" w:rsidRDefault="00CE6EED" w:rsidP="00E27E41">
            <w:pPr>
              <w:jc w:val="center"/>
            </w:pPr>
            <w:r>
              <w:t>ПК 2.3</w:t>
            </w:r>
          </w:p>
          <w:p w:rsidR="00CE6EED" w:rsidRDefault="00CE6EED" w:rsidP="00E27E41">
            <w:pPr>
              <w:jc w:val="center"/>
            </w:pPr>
            <w:r>
              <w:t>ПК 3.2</w:t>
            </w:r>
          </w:p>
          <w:p w:rsidR="00CE6EED" w:rsidRDefault="00CE6EED" w:rsidP="00E27E41">
            <w:pPr>
              <w:jc w:val="center"/>
            </w:pPr>
            <w:r>
              <w:t>ПК 3.3</w:t>
            </w:r>
          </w:p>
          <w:p w:rsidR="00CE6EED" w:rsidRDefault="00CE6EED" w:rsidP="00E27E41">
            <w:pPr>
              <w:jc w:val="center"/>
            </w:pPr>
            <w:r>
              <w:t>ПК 5.4</w:t>
            </w:r>
          </w:p>
          <w:p w:rsidR="00CE6EED" w:rsidRDefault="00CE6EED" w:rsidP="00E27E41">
            <w:pPr>
              <w:jc w:val="center"/>
            </w:pPr>
            <w:r>
              <w:t>ПК 5.5</w:t>
            </w:r>
          </w:p>
          <w:p w:rsidR="00CE6EED" w:rsidRDefault="00CE6EED" w:rsidP="00E27E41">
            <w:pPr>
              <w:jc w:val="center"/>
            </w:pPr>
            <w:r>
              <w:t>ПК 5.6</w:t>
            </w:r>
          </w:p>
          <w:p w:rsidR="00CE6EED" w:rsidRDefault="00CE6EED" w:rsidP="00E27E41">
            <w:pPr>
              <w:jc w:val="center"/>
            </w:pPr>
            <w:r>
              <w:t>ПК 5.7</w:t>
            </w:r>
          </w:p>
          <w:p w:rsidR="00CE6EED" w:rsidRDefault="00CE6EED" w:rsidP="00E27E41">
            <w:pPr>
              <w:jc w:val="center"/>
            </w:pPr>
            <w:r>
              <w:t>ПК 6.2</w:t>
            </w:r>
          </w:p>
          <w:p w:rsidR="00CE6EED" w:rsidRDefault="00BB5E85" w:rsidP="00E27E41">
            <w:pPr>
              <w:jc w:val="center"/>
            </w:pPr>
            <w:r>
              <w:t>ПК 6.4</w:t>
            </w:r>
          </w:p>
          <w:p w:rsidR="00BB5E85" w:rsidRDefault="00BB5E85" w:rsidP="00E27E41">
            <w:pPr>
              <w:jc w:val="center"/>
            </w:pPr>
            <w:r>
              <w:t>ПК 6.5</w:t>
            </w:r>
          </w:p>
          <w:p w:rsidR="00BB5E85" w:rsidRDefault="00BB5E85" w:rsidP="00E27E41">
            <w:pPr>
              <w:jc w:val="center"/>
            </w:pPr>
            <w:r>
              <w:t>ПК 7.1</w:t>
            </w:r>
          </w:p>
          <w:p w:rsidR="00BB5E85" w:rsidRDefault="00BB5E85" w:rsidP="00E27E41">
            <w:pPr>
              <w:jc w:val="center"/>
            </w:pPr>
            <w:r>
              <w:t>ПК 7.2</w:t>
            </w:r>
          </w:p>
          <w:p w:rsidR="00BB5E85" w:rsidRDefault="00BB5E85" w:rsidP="00E27E41">
            <w:pPr>
              <w:jc w:val="center"/>
            </w:pPr>
            <w:r>
              <w:t>ПК 7.4</w:t>
            </w:r>
          </w:p>
          <w:p w:rsidR="00BB5E85" w:rsidRDefault="00BB5E85" w:rsidP="00E27E41">
            <w:pPr>
              <w:jc w:val="center"/>
            </w:pPr>
            <w:r>
              <w:t>ПК 7.5</w:t>
            </w:r>
          </w:p>
        </w:tc>
      </w:tr>
      <w:tr w:rsidR="00F26CA7" w:rsidTr="00757CBC">
        <w:trPr>
          <w:trHeight w:val="279"/>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26CA7" w:rsidRDefault="00F26CA7" w:rsidP="00725240">
            <w:pPr>
              <w:shd w:val="clear" w:color="auto" w:fill="FFFFFF"/>
              <w:ind w:right="11"/>
            </w:pPr>
            <w:r>
              <w:t xml:space="preserve">4 </w:t>
            </w:r>
            <w:r w:rsidR="00757CBC" w:rsidRPr="00757CBC">
              <w:t>Проведение аттестации по практике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757CBC" w:rsidRDefault="00757CBC" w:rsidP="00725240">
            <w:pPr>
              <w:spacing w:line="100" w:lineRule="atLeast"/>
            </w:pPr>
            <w:r>
              <w:t xml:space="preserve">1 </w:t>
            </w:r>
            <w:r w:rsidR="00F26CA7">
              <w:t>Оформление отчета</w:t>
            </w:r>
          </w:p>
          <w:p w:rsidR="00F26CA7" w:rsidRPr="00374FD7" w:rsidRDefault="00757CBC" w:rsidP="00725240">
            <w:pPr>
              <w:spacing w:line="100" w:lineRule="atLeast"/>
            </w:pPr>
            <w:r>
              <w:t>2 П</w:t>
            </w:r>
            <w:r w:rsidR="00F26CA7">
              <w:t>одготовка презентации для выступления на отчетной конференции.</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F26CA7" w:rsidRDefault="00F26CA7" w:rsidP="00725240">
            <w:pPr>
              <w:spacing w:line="100" w:lineRule="atLeast"/>
              <w:jc w:val="center"/>
            </w:pPr>
            <w:r>
              <w:t>12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F26CA7" w:rsidRDefault="00F26CA7" w:rsidP="00E27E41">
            <w:pPr>
              <w:jc w:val="center"/>
            </w:pPr>
            <w:r>
              <w:t>ОК 2</w:t>
            </w:r>
          </w:p>
          <w:p w:rsidR="00F26CA7" w:rsidRDefault="00F26CA7" w:rsidP="00E27E41">
            <w:pPr>
              <w:jc w:val="center"/>
            </w:pPr>
            <w:r>
              <w:t>ОК 4</w:t>
            </w:r>
          </w:p>
          <w:p w:rsidR="00F26CA7" w:rsidRDefault="00F26CA7" w:rsidP="00E27E41">
            <w:pPr>
              <w:jc w:val="center"/>
            </w:pPr>
            <w:r>
              <w:t>ОК 5</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CA7" w:rsidRDefault="00F26CA7" w:rsidP="00E27E41">
            <w:pPr>
              <w:jc w:val="center"/>
              <w:rPr>
                <w:b/>
              </w:rPr>
            </w:pPr>
          </w:p>
        </w:tc>
      </w:tr>
      <w:tr w:rsidR="00F26CA7" w:rsidTr="00757CBC">
        <w:trPr>
          <w:trHeight w:val="279"/>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CA7" w:rsidRDefault="00F26CA7" w:rsidP="00E27E41">
            <w:pPr>
              <w:shd w:val="clear" w:color="auto" w:fill="FFFFFF"/>
              <w:ind w:right="11"/>
              <w:jc w:val="both"/>
            </w:pP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CA7" w:rsidRPr="00374FD7" w:rsidRDefault="00F26CA7" w:rsidP="00E27E41">
            <w:pPr>
              <w:spacing w:line="100" w:lineRule="atLeast"/>
              <w:jc w:val="center"/>
              <w:rPr>
                <w:b/>
              </w:rPr>
            </w:pPr>
            <w:r w:rsidRPr="00374FD7">
              <w:rPr>
                <w:b/>
              </w:rPr>
              <w:t xml:space="preserve">                                                                                            Итого</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CA7" w:rsidRPr="00374FD7" w:rsidRDefault="00F26CA7" w:rsidP="00E27E41">
            <w:pPr>
              <w:spacing w:line="100" w:lineRule="atLeast"/>
              <w:jc w:val="center"/>
              <w:rPr>
                <w:b/>
              </w:rPr>
            </w:pPr>
            <w:r w:rsidRPr="00374FD7">
              <w:rPr>
                <w:b/>
              </w:rPr>
              <w:t>144</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F26CA7" w:rsidRDefault="00F26CA7" w:rsidP="00E27E41">
            <w:pPr>
              <w:spacing w:line="100" w:lineRule="atLeast"/>
              <w:jc w:val="cente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CA7" w:rsidRDefault="00F26CA7" w:rsidP="00E27E41">
            <w:pPr>
              <w:spacing w:line="100" w:lineRule="atLeast"/>
              <w:jc w:val="center"/>
            </w:pPr>
          </w:p>
        </w:tc>
      </w:tr>
    </w:tbl>
    <w:p w:rsidR="00F26CA7" w:rsidRDefault="00F26CA7" w:rsidP="00757CBC">
      <w:pPr>
        <w:sectPr w:rsidR="00F26CA7" w:rsidSect="00BA4FA7">
          <w:footerReference w:type="default" r:id="rId11"/>
          <w:pgSz w:w="16838" w:h="11906" w:orient="landscape"/>
          <w:pgMar w:top="1135" w:right="851" w:bottom="766" w:left="1134" w:header="720" w:footer="709" w:gutter="0"/>
          <w:cols w:space="720"/>
          <w:docGrid w:linePitch="360" w:charSpace="36864"/>
        </w:sectPr>
      </w:pPr>
    </w:p>
    <w:p w:rsidR="00757CBC" w:rsidRPr="00066444" w:rsidRDefault="00757CBC" w:rsidP="00AA2424">
      <w:pPr>
        <w:tabs>
          <w:tab w:val="left" w:pos="1100"/>
        </w:tabs>
        <w:spacing w:line="720" w:lineRule="auto"/>
        <w:ind w:left="709"/>
        <w:rPr>
          <w:rFonts w:eastAsia="Calibri"/>
          <w:b/>
        </w:rPr>
      </w:pPr>
      <w:r>
        <w:rPr>
          <w:rFonts w:eastAsia="Calibri"/>
          <w:b/>
        </w:rPr>
        <w:lastRenderedPageBreak/>
        <w:t xml:space="preserve">5 </w:t>
      </w:r>
      <w:r w:rsidRPr="00066444">
        <w:rPr>
          <w:rFonts w:eastAsia="Calibri"/>
          <w:b/>
        </w:rPr>
        <w:t>УСЛОВИЯ РЕАЛИЗАЦИИ ПРОГРАММЫ ПРАКТИКИ</w:t>
      </w:r>
    </w:p>
    <w:p w:rsidR="00757CBC" w:rsidRPr="00066444" w:rsidRDefault="00757CBC" w:rsidP="00757CBC">
      <w:pPr>
        <w:spacing w:line="360" w:lineRule="auto"/>
        <w:ind w:firstLine="709"/>
        <w:jc w:val="both"/>
        <w:rPr>
          <w:rFonts w:eastAsia="Calibri"/>
          <w:b/>
        </w:rPr>
      </w:pPr>
      <w:r>
        <w:rPr>
          <w:rFonts w:eastAsia="Calibri"/>
          <w:b/>
        </w:rPr>
        <w:t>5</w:t>
      </w:r>
      <w:r w:rsidRPr="00066444">
        <w:rPr>
          <w:rFonts w:eastAsia="Calibri"/>
          <w:b/>
        </w:rPr>
        <w:t>.1  Информационное обеспечение</w:t>
      </w:r>
    </w:p>
    <w:p w:rsidR="00691AB5" w:rsidRPr="00757CBC" w:rsidRDefault="00691AB5" w:rsidP="00757CBC">
      <w:pPr>
        <w:ind w:left="709"/>
        <w:rPr>
          <w:lang w:val="en-US"/>
        </w:rPr>
      </w:pPr>
      <w:r w:rsidRPr="00757CBC">
        <w:t>Основные источники:</w:t>
      </w:r>
    </w:p>
    <w:p w:rsidR="0068694B" w:rsidRDefault="0068694B" w:rsidP="00757CBC">
      <w:pPr>
        <w:pStyle w:val="ac"/>
        <w:numPr>
          <w:ilvl w:val="0"/>
          <w:numId w:val="10"/>
        </w:numPr>
        <w:spacing w:after="0" w:line="240" w:lineRule="auto"/>
        <w:ind w:left="1134" w:hanging="425"/>
        <w:jc w:val="both"/>
        <w:rPr>
          <w:rFonts w:ascii="Times New Roman" w:hAnsi="Times New Roman"/>
          <w:sz w:val="24"/>
          <w:szCs w:val="24"/>
        </w:rPr>
      </w:pPr>
      <w:r>
        <w:rPr>
          <w:rFonts w:ascii="Times New Roman" w:hAnsi="Times New Roman"/>
          <w:sz w:val="24"/>
          <w:szCs w:val="24"/>
        </w:rPr>
        <w:t>Перлова О.Н. Соадминистрирование баз данных и серверов: учебник для студ. Учреждений сред. проф. образования/ О.Н. Перлова, О.П. Ляпина. – М.: Издательский центр «Академия», 2018. – 304 с.</w:t>
      </w:r>
    </w:p>
    <w:p w:rsidR="00BB5E85" w:rsidRPr="00BB5E85" w:rsidRDefault="00BB5E85" w:rsidP="00757CBC">
      <w:pPr>
        <w:pStyle w:val="ac"/>
        <w:numPr>
          <w:ilvl w:val="0"/>
          <w:numId w:val="10"/>
        </w:numPr>
        <w:spacing w:after="0" w:line="240" w:lineRule="auto"/>
        <w:ind w:left="1134" w:hanging="425"/>
        <w:jc w:val="both"/>
        <w:rPr>
          <w:rFonts w:ascii="Times New Roman" w:hAnsi="Times New Roman"/>
          <w:sz w:val="24"/>
          <w:szCs w:val="24"/>
        </w:rPr>
      </w:pPr>
      <w:r w:rsidRPr="00BB5E85">
        <w:rPr>
          <w:rFonts w:ascii="Times New Roman" w:hAnsi="Times New Roman"/>
          <w:sz w:val="24"/>
          <w:szCs w:val="24"/>
        </w:rPr>
        <w:t>Федорова Г.И. Разработка программных модулей программного обеспечения для компьютерных систем: учебник для студ. Учреждений сред. Проф. Образования. – М.: Издательский центр «Академия»: КУРС, 20</w:t>
      </w:r>
      <w:r w:rsidR="00AA2424">
        <w:rPr>
          <w:rFonts w:ascii="Times New Roman" w:hAnsi="Times New Roman"/>
          <w:sz w:val="24"/>
          <w:szCs w:val="24"/>
        </w:rPr>
        <w:t>20</w:t>
      </w:r>
      <w:r w:rsidRPr="00BB5E85">
        <w:rPr>
          <w:rFonts w:ascii="Times New Roman" w:hAnsi="Times New Roman"/>
          <w:sz w:val="24"/>
          <w:szCs w:val="24"/>
        </w:rPr>
        <w:t>.</w:t>
      </w:r>
    </w:p>
    <w:p w:rsidR="00BB5E85" w:rsidRDefault="00BB5E85" w:rsidP="00757CBC">
      <w:pPr>
        <w:pStyle w:val="ac"/>
        <w:numPr>
          <w:ilvl w:val="0"/>
          <w:numId w:val="10"/>
        </w:numPr>
        <w:spacing w:after="0" w:line="240" w:lineRule="auto"/>
        <w:ind w:left="1134" w:hanging="425"/>
        <w:jc w:val="both"/>
        <w:rPr>
          <w:rFonts w:ascii="Times New Roman" w:eastAsiaTheme="majorEastAsia" w:hAnsi="Times New Roman"/>
          <w:bCs/>
          <w:iCs/>
          <w:sz w:val="24"/>
          <w:szCs w:val="24"/>
        </w:rPr>
      </w:pPr>
      <w:r w:rsidRPr="00BB5E85">
        <w:rPr>
          <w:rFonts w:ascii="Times New Roman" w:eastAsiaTheme="majorEastAsia" w:hAnsi="Times New Roman"/>
          <w:bCs/>
          <w:iCs/>
          <w:sz w:val="24"/>
          <w:szCs w:val="24"/>
        </w:rPr>
        <w:t>Фуфаев Э.В., Фуфаев Д.Э. Разработка и эксплуатация удаленных баз данных. Изд-во Академия, 201</w:t>
      </w:r>
      <w:r w:rsidR="00AA2424">
        <w:rPr>
          <w:rFonts w:ascii="Times New Roman" w:eastAsiaTheme="majorEastAsia" w:hAnsi="Times New Roman"/>
          <w:bCs/>
          <w:iCs/>
          <w:sz w:val="24"/>
          <w:szCs w:val="24"/>
        </w:rPr>
        <w:t>8.</w:t>
      </w:r>
    </w:p>
    <w:p w:rsidR="00757CBC" w:rsidRPr="00757CBC" w:rsidRDefault="00757CBC" w:rsidP="00757CBC">
      <w:pPr>
        <w:ind w:left="709"/>
        <w:jc w:val="both"/>
        <w:rPr>
          <w:rFonts w:eastAsiaTheme="majorEastAsia"/>
          <w:bCs/>
          <w:iCs/>
        </w:rPr>
      </w:pPr>
    </w:p>
    <w:p w:rsidR="00691AB5" w:rsidRPr="00757CBC" w:rsidRDefault="00691AB5" w:rsidP="00757CBC">
      <w:pPr>
        <w:ind w:left="709"/>
      </w:pPr>
      <w:r w:rsidRPr="00757CBC">
        <w:t>Дополнительные источники:</w:t>
      </w:r>
    </w:p>
    <w:p w:rsidR="00BB5E85" w:rsidRPr="00BB5E85" w:rsidRDefault="00BB5E85" w:rsidP="00757CBC">
      <w:pPr>
        <w:pStyle w:val="ac"/>
        <w:numPr>
          <w:ilvl w:val="0"/>
          <w:numId w:val="15"/>
        </w:numPr>
        <w:spacing w:after="0" w:line="240" w:lineRule="auto"/>
        <w:ind w:left="1134" w:hanging="425"/>
        <w:jc w:val="both"/>
        <w:rPr>
          <w:rFonts w:ascii="Times New Roman" w:hAnsi="Times New Roman"/>
          <w:kern w:val="16"/>
          <w:sz w:val="24"/>
          <w:szCs w:val="24"/>
        </w:rPr>
      </w:pPr>
      <w:r w:rsidRPr="00BB5E85">
        <w:rPr>
          <w:rFonts w:ascii="Times New Roman" w:hAnsi="Times New Roman"/>
          <w:kern w:val="16"/>
          <w:sz w:val="24"/>
          <w:szCs w:val="24"/>
        </w:rPr>
        <w:t>Мартишин, С. А. Базы данных практическое применение СУБД SQL и NOSQL-типа для проектирования информационных систем: учеб. пособие / С.А. Мартишин, В.Л. Симонов, М.В. Храпченко.-М.: ИД "ФОРУМ": ИНФРА-М, 2016.-368 с.</w:t>
      </w:r>
    </w:p>
    <w:p w:rsidR="00BB5E85" w:rsidRPr="00BB5E85" w:rsidRDefault="00BB5E85" w:rsidP="00757CBC">
      <w:pPr>
        <w:pStyle w:val="ac"/>
        <w:numPr>
          <w:ilvl w:val="0"/>
          <w:numId w:val="15"/>
        </w:numPr>
        <w:spacing w:after="0" w:line="240" w:lineRule="auto"/>
        <w:ind w:left="1134" w:hanging="425"/>
        <w:jc w:val="both"/>
        <w:rPr>
          <w:rFonts w:ascii="Times New Roman" w:hAnsi="Times New Roman"/>
          <w:kern w:val="16"/>
          <w:sz w:val="24"/>
          <w:szCs w:val="24"/>
        </w:rPr>
      </w:pPr>
      <w:r w:rsidRPr="00BB5E85">
        <w:rPr>
          <w:rFonts w:ascii="Times New Roman" w:hAnsi="Times New Roman"/>
          <w:kern w:val="16"/>
          <w:sz w:val="24"/>
          <w:szCs w:val="24"/>
        </w:rPr>
        <w:t>Виктор Олифер, Наталия Олифер. Компьютерные сети. Принципы, технологии, протоколы. Учебник. Издательство . – Питер. – 2016. – 992 с. ISBN 978-5-496-01967-5</w:t>
      </w:r>
    </w:p>
    <w:p w:rsidR="00691AB5" w:rsidRPr="00BB5E85" w:rsidRDefault="00BB5E85" w:rsidP="00757CBC">
      <w:pPr>
        <w:pStyle w:val="ac"/>
        <w:numPr>
          <w:ilvl w:val="0"/>
          <w:numId w:val="15"/>
        </w:numPr>
        <w:spacing w:after="0" w:line="240" w:lineRule="auto"/>
        <w:ind w:left="1134" w:hanging="425"/>
        <w:jc w:val="both"/>
        <w:rPr>
          <w:rFonts w:ascii="Times New Roman" w:hAnsi="Times New Roman"/>
          <w:kern w:val="16"/>
          <w:sz w:val="24"/>
          <w:szCs w:val="24"/>
        </w:rPr>
      </w:pPr>
      <w:r w:rsidRPr="00BB5E85">
        <w:rPr>
          <w:rFonts w:ascii="Times New Roman" w:hAnsi="Times New Roman"/>
          <w:kern w:val="16"/>
          <w:sz w:val="24"/>
          <w:szCs w:val="24"/>
        </w:rPr>
        <w:t>Эви Немет, Гарт Снайдер, Трент Р. Хейн, Бэн Уэйли. Unix и Linux. Руководство систем-ного администратора. Издательство Вильямс: 2012. – 1312 с.</w:t>
      </w:r>
    </w:p>
    <w:p w:rsidR="00BB5E85" w:rsidRPr="00BB5E85" w:rsidRDefault="00BB5E85" w:rsidP="00757CBC">
      <w:pPr>
        <w:pStyle w:val="ac"/>
        <w:numPr>
          <w:ilvl w:val="0"/>
          <w:numId w:val="15"/>
        </w:numPr>
        <w:spacing w:after="0" w:line="240" w:lineRule="auto"/>
        <w:ind w:left="1134" w:hanging="425"/>
        <w:jc w:val="both"/>
        <w:rPr>
          <w:rFonts w:ascii="Times New Roman" w:hAnsi="Times New Roman"/>
          <w:kern w:val="16"/>
          <w:sz w:val="24"/>
          <w:szCs w:val="24"/>
        </w:rPr>
      </w:pPr>
      <w:r w:rsidRPr="00BB5E85">
        <w:rPr>
          <w:rFonts w:ascii="Times New Roman" w:hAnsi="Times New Roman"/>
          <w:kern w:val="16"/>
          <w:sz w:val="24"/>
          <w:szCs w:val="24"/>
        </w:rPr>
        <w:t xml:space="preserve">Васильев Р. Стратегическое управление информационными системами. Учебник / Р. Васильев, Г. Калянов, Г. Левочкина, О. Лукинова. – Бином. Лаборатория знаний, Интернет-университет информационных технологи, 2014. – 512 с. ISBN 978-5-9963-0350-2 </w:t>
      </w:r>
    </w:p>
    <w:p w:rsidR="00BB5E85" w:rsidRPr="00BB5E85" w:rsidRDefault="00BB5E85" w:rsidP="00757CBC">
      <w:pPr>
        <w:pStyle w:val="ac"/>
        <w:numPr>
          <w:ilvl w:val="0"/>
          <w:numId w:val="15"/>
        </w:numPr>
        <w:spacing w:after="0" w:line="240" w:lineRule="auto"/>
        <w:ind w:left="1134" w:hanging="425"/>
        <w:jc w:val="both"/>
        <w:rPr>
          <w:rFonts w:ascii="Times New Roman" w:hAnsi="Times New Roman"/>
          <w:kern w:val="16"/>
          <w:sz w:val="24"/>
          <w:szCs w:val="24"/>
        </w:rPr>
      </w:pPr>
      <w:r w:rsidRPr="00BB5E85">
        <w:rPr>
          <w:rFonts w:ascii="Times New Roman" w:hAnsi="Times New Roman"/>
          <w:kern w:val="16"/>
          <w:sz w:val="24"/>
          <w:szCs w:val="24"/>
        </w:rPr>
        <w:t>Гвоздева, В. А. Информатика, автоматизированные информационные технологии и системы: учебник / В. А. Гвоздева. - М.: ИД "ФОРУМ-ИНФРА-М, 2017.-544 с.</w:t>
      </w:r>
    </w:p>
    <w:p w:rsidR="00BB5E85" w:rsidRPr="00BB5E85" w:rsidRDefault="00BB5E85" w:rsidP="00757CBC">
      <w:pPr>
        <w:pStyle w:val="ac"/>
        <w:numPr>
          <w:ilvl w:val="0"/>
          <w:numId w:val="15"/>
        </w:numPr>
        <w:spacing w:after="0" w:line="240" w:lineRule="auto"/>
        <w:ind w:left="1134" w:hanging="425"/>
        <w:jc w:val="both"/>
        <w:rPr>
          <w:rFonts w:ascii="Times New Roman" w:hAnsi="Times New Roman"/>
          <w:kern w:val="16"/>
          <w:sz w:val="24"/>
          <w:szCs w:val="24"/>
        </w:rPr>
      </w:pPr>
      <w:r w:rsidRPr="00BB5E85">
        <w:rPr>
          <w:rFonts w:ascii="Times New Roman" w:hAnsi="Times New Roman"/>
          <w:kern w:val="16"/>
          <w:sz w:val="24"/>
          <w:szCs w:val="24"/>
        </w:rPr>
        <w:t>Р. Васильев, Г. Калянов, Г. Левочкина, О. Лукинова. Стратегическое управление информационными системами. Учебник / Р. Васильев, Г. Калянов, Г. Левочкина, О. Лукинова.. - Бином. Лаборатория знаний, Интернет-университет информационных технологи, 201</w:t>
      </w:r>
      <w:r w:rsidR="00AA2424">
        <w:rPr>
          <w:rFonts w:ascii="Times New Roman" w:hAnsi="Times New Roman"/>
          <w:kern w:val="16"/>
          <w:sz w:val="24"/>
          <w:szCs w:val="24"/>
        </w:rPr>
        <w:t>7</w:t>
      </w:r>
      <w:r w:rsidRPr="00BB5E85">
        <w:rPr>
          <w:rFonts w:ascii="Times New Roman" w:hAnsi="Times New Roman"/>
          <w:kern w:val="16"/>
          <w:sz w:val="24"/>
          <w:szCs w:val="24"/>
        </w:rPr>
        <w:t>. – 512 с. ISBN 978-5-9963-0350-2</w:t>
      </w:r>
    </w:p>
    <w:p w:rsidR="00BB5E85" w:rsidRDefault="00BB5E85" w:rsidP="00757CBC">
      <w:pPr>
        <w:ind w:firstLine="708"/>
        <w:jc w:val="both"/>
        <w:rPr>
          <w:b/>
        </w:rPr>
      </w:pPr>
    </w:p>
    <w:p w:rsidR="00691AB5" w:rsidRPr="00757CBC" w:rsidRDefault="00691AB5" w:rsidP="00757CBC">
      <w:pPr>
        <w:ind w:firstLine="708"/>
        <w:jc w:val="both"/>
        <w:rPr>
          <w:kern w:val="16"/>
        </w:rPr>
      </w:pPr>
      <w:r w:rsidRPr="00757CBC">
        <w:t>Интернет-ресурсы:</w:t>
      </w:r>
      <w:r w:rsidRPr="00757CBC">
        <w:rPr>
          <w:kern w:val="16"/>
        </w:rPr>
        <w:t xml:space="preserve"> </w:t>
      </w:r>
    </w:p>
    <w:p w:rsidR="00F82570" w:rsidRPr="00BB5E85" w:rsidRDefault="00BB5E85" w:rsidP="00757CBC">
      <w:pPr>
        <w:pStyle w:val="ac"/>
        <w:numPr>
          <w:ilvl w:val="0"/>
          <w:numId w:val="16"/>
        </w:numPr>
        <w:spacing w:after="0" w:line="240" w:lineRule="auto"/>
        <w:ind w:hanging="356"/>
        <w:jc w:val="both"/>
        <w:rPr>
          <w:rFonts w:ascii="Times New Roman" w:hAnsi="Times New Roman"/>
          <w:sz w:val="24"/>
          <w:szCs w:val="24"/>
        </w:rPr>
      </w:pPr>
      <w:r>
        <w:rPr>
          <w:rFonts w:ascii="Times New Roman" w:hAnsi="Times New Roman"/>
          <w:sz w:val="24"/>
          <w:szCs w:val="24"/>
        </w:rPr>
        <w:t xml:space="preserve">Информационные системы. </w:t>
      </w:r>
      <w:r w:rsidRPr="00BB5E85">
        <w:rPr>
          <w:rFonts w:ascii="Times New Roman" w:hAnsi="Times New Roman"/>
          <w:sz w:val="24"/>
          <w:szCs w:val="24"/>
        </w:rPr>
        <w:t xml:space="preserve">Избачков Ю.С., Петров В.Н. и др </w:t>
      </w:r>
      <w:r w:rsidRPr="00C3766A">
        <w:rPr>
          <w:rFonts w:ascii="Times New Roman" w:hAnsi="Times New Roman"/>
          <w:sz w:val="24"/>
          <w:szCs w:val="24"/>
        </w:rPr>
        <w:t>http://www.alleng.ru/d/comp/comp69.htm</w:t>
      </w:r>
    </w:p>
    <w:p w:rsidR="00BB5E85" w:rsidRPr="00757CBC" w:rsidRDefault="00BB5E85" w:rsidP="00757CBC">
      <w:pPr>
        <w:pStyle w:val="ac"/>
        <w:numPr>
          <w:ilvl w:val="0"/>
          <w:numId w:val="16"/>
        </w:numPr>
        <w:tabs>
          <w:tab w:val="left" w:pos="1134"/>
        </w:tabs>
        <w:spacing w:after="0" w:line="240" w:lineRule="auto"/>
        <w:ind w:hanging="356"/>
        <w:jc w:val="both"/>
        <w:rPr>
          <w:rFonts w:ascii="Times New Roman" w:eastAsia="PMingLiU" w:hAnsi="Times New Roman"/>
          <w:bCs/>
          <w:sz w:val="24"/>
          <w:szCs w:val="24"/>
        </w:rPr>
      </w:pPr>
      <w:r w:rsidRPr="00757CBC">
        <w:rPr>
          <w:rFonts w:ascii="Times New Roman" w:hAnsi="Times New Roman"/>
          <w:sz w:val="24"/>
          <w:szCs w:val="24"/>
        </w:rPr>
        <w:t xml:space="preserve">Учебник. Администрирование серверов с помощью управления на основе поли-тик.Microsoft TechNet https://technet.microsoft.com/ru-ru/library/bb522659(v=sql.120). </w:t>
      </w:r>
    </w:p>
    <w:p w:rsidR="00BB5E85" w:rsidRPr="00757CBC" w:rsidRDefault="00BB5E85" w:rsidP="00757CBC">
      <w:pPr>
        <w:pStyle w:val="ac"/>
        <w:numPr>
          <w:ilvl w:val="0"/>
          <w:numId w:val="16"/>
        </w:numPr>
        <w:tabs>
          <w:tab w:val="left" w:pos="1134"/>
        </w:tabs>
        <w:spacing w:after="0" w:line="240" w:lineRule="auto"/>
        <w:ind w:hanging="356"/>
        <w:jc w:val="both"/>
        <w:rPr>
          <w:rFonts w:ascii="Times New Roman" w:eastAsia="PMingLiU" w:hAnsi="Times New Roman"/>
          <w:sz w:val="24"/>
          <w:szCs w:val="24"/>
        </w:rPr>
      </w:pPr>
      <w:r w:rsidRPr="00757CBC">
        <w:rPr>
          <w:rFonts w:ascii="Times New Roman" w:eastAsia="PMingLiU" w:hAnsi="Times New Roman"/>
          <w:bCs/>
          <w:sz w:val="24"/>
          <w:szCs w:val="24"/>
        </w:rPr>
        <w:t xml:space="preserve">Единое окно доступа к образовательным ресурсам.  </w:t>
      </w:r>
      <w:r w:rsidR="00757CBC" w:rsidRPr="00C3766A">
        <w:rPr>
          <w:rFonts w:ascii="Times New Roman" w:eastAsia="PMingLiU" w:hAnsi="Times New Roman"/>
          <w:bCs/>
          <w:sz w:val="24"/>
          <w:szCs w:val="24"/>
        </w:rPr>
        <w:t>http://real.tepkom.ru/Real_OM-CM_A.asp</w:t>
      </w:r>
    </w:p>
    <w:p w:rsidR="00757CBC" w:rsidRDefault="00757CBC" w:rsidP="00757CB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rPr>
      </w:pPr>
    </w:p>
    <w:p w:rsidR="00757CBC" w:rsidRPr="00757CBC" w:rsidRDefault="00757CBC" w:rsidP="00757CB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757CBC">
        <w:rPr>
          <w:b/>
          <w:bCs/>
        </w:rPr>
        <w:t>3.2 Материально-техническое обеспечение</w:t>
      </w:r>
    </w:p>
    <w:p w:rsidR="00757CBC" w:rsidRPr="00757CBC" w:rsidRDefault="00757CBC" w:rsidP="0075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p>
    <w:p w:rsidR="00757CBC" w:rsidRPr="00757CBC" w:rsidRDefault="00757CBC" w:rsidP="0075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57CBC">
        <w:t>Оборудование рабочих мест: автоматизированное рабочее место</w:t>
      </w:r>
    </w:p>
    <w:p w:rsidR="00757CBC" w:rsidRPr="00757CBC" w:rsidRDefault="00757CBC" w:rsidP="00757CBC">
      <w:pPr>
        <w:suppressAutoHyphens/>
        <w:ind w:firstLine="709"/>
        <w:jc w:val="both"/>
        <w:rPr>
          <w:kern w:val="1"/>
          <w:lang w:val="en-US"/>
        </w:rPr>
      </w:pPr>
      <w:r w:rsidRPr="00757CBC">
        <w:rPr>
          <w:kern w:val="1"/>
          <w:lang w:val="en-US"/>
        </w:rPr>
        <w:t>Программное обеспечение: ОС Windows, Microsoft Office, NET Framework JDK 8, Microsoft Visual Studio, ERWin, Ramus Educational, Microsoft SQL Server Express Edition, Microsoft Visio Professional, MySQL Installer for Windows, SQL Server Management Studio, Microsoft SQL Server</w:t>
      </w:r>
      <w:r w:rsidR="00C3766A">
        <w:rPr>
          <w:kern w:val="1"/>
          <w:lang w:val="en-US"/>
        </w:rPr>
        <w:t xml:space="preserve"> Java Connector, Android Studio</w:t>
      </w:r>
      <w:r w:rsidRPr="00757CBC">
        <w:rPr>
          <w:kern w:val="1"/>
          <w:lang w:val="en-US"/>
        </w:rPr>
        <w:t xml:space="preserve">. </w:t>
      </w:r>
    </w:p>
    <w:p w:rsidR="00757CBC" w:rsidRPr="00757CBC" w:rsidRDefault="00757CBC" w:rsidP="00757CBC">
      <w:pPr>
        <w:tabs>
          <w:tab w:val="left" w:pos="1134"/>
        </w:tabs>
        <w:jc w:val="both"/>
        <w:rPr>
          <w:rFonts w:eastAsia="PMingLiU"/>
          <w:lang w:val="en-US"/>
        </w:rPr>
      </w:pPr>
    </w:p>
    <w:sectPr w:rsidR="00757CBC" w:rsidRPr="00757CBC" w:rsidSect="002D651F">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403" w:rsidRDefault="00EC6403">
      <w:r>
        <w:separator/>
      </w:r>
    </w:p>
  </w:endnote>
  <w:endnote w:type="continuationSeparator" w:id="0">
    <w:p w:rsidR="00EC6403" w:rsidRDefault="00EC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9D" w:rsidRDefault="002C4E58" w:rsidP="00C15E28">
    <w:pPr>
      <w:pStyle w:val="a6"/>
      <w:framePr w:wrap="around" w:vAnchor="text" w:hAnchor="margin" w:xAlign="center" w:y="1"/>
      <w:rPr>
        <w:rStyle w:val="a8"/>
      </w:rPr>
    </w:pPr>
    <w:r>
      <w:rPr>
        <w:rStyle w:val="a8"/>
      </w:rPr>
      <w:fldChar w:fldCharType="begin"/>
    </w:r>
    <w:r w:rsidR="00FF3B1C">
      <w:rPr>
        <w:rStyle w:val="a8"/>
      </w:rPr>
      <w:instrText xml:space="preserve">PAGE  </w:instrText>
    </w:r>
    <w:r>
      <w:rPr>
        <w:rStyle w:val="a8"/>
      </w:rPr>
      <w:fldChar w:fldCharType="end"/>
    </w:r>
  </w:p>
  <w:p w:rsidR="0046089D" w:rsidRDefault="00EC64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1003"/>
      <w:docPartObj>
        <w:docPartGallery w:val="Page Numbers (Bottom of Page)"/>
        <w:docPartUnique/>
      </w:docPartObj>
    </w:sdtPr>
    <w:sdtEndPr>
      <w:rPr>
        <w:rFonts w:ascii="Times New Roman" w:hAnsi="Times New Roman"/>
        <w:sz w:val="24"/>
        <w:szCs w:val="24"/>
      </w:rPr>
    </w:sdtEndPr>
    <w:sdtContent>
      <w:p w:rsidR="00BA4FA7" w:rsidRDefault="002C4E58">
        <w:pPr>
          <w:pStyle w:val="a6"/>
          <w:jc w:val="center"/>
        </w:pPr>
        <w:r w:rsidRPr="00BA4FA7">
          <w:rPr>
            <w:rFonts w:ascii="Times New Roman" w:hAnsi="Times New Roman"/>
            <w:sz w:val="24"/>
            <w:szCs w:val="24"/>
          </w:rPr>
          <w:fldChar w:fldCharType="begin"/>
        </w:r>
        <w:r w:rsidR="00BA4FA7" w:rsidRPr="00BA4FA7">
          <w:rPr>
            <w:rFonts w:ascii="Times New Roman" w:hAnsi="Times New Roman"/>
            <w:sz w:val="24"/>
            <w:szCs w:val="24"/>
          </w:rPr>
          <w:instrText xml:space="preserve"> PAGE   \* MERGEFORMAT </w:instrText>
        </w:r>
        <w:r w:rsidRPr="00BA4FA7">
          <w:rPr>
            <w:rFonts w:ascii="Times New Roman" w:hAnsi="Times New Roman"/>
            <w:sz w:val="24"/>
            <w:szCs w:val="24"/>
          </w:rPr>
          <w:fldChar w:fldCharType="separate"/>
        </w:r>
        <w:r w:rsidR="00FB32E5">
          <w:rPr>
            <w:rFonts w:ascii="Times New Roman" w:hAnsi="Times New Roman"/>
            <w:noProof/>
            <w:sz w:val="24"/>
            <w:szCs w:val="24"/>
          </w:rPr>
          <w:t>2</w:t>
        </w:r>
        <w:r w:rsidRPr="00BA4FA7">
          <w:rPr>
            <w:rFonts w:ascii="Times New Roman" w:hAnsi="Times New Roman"/>
            <w:sz w:val="24"/>
            <w:szCs w:val="24"/>
          </w:rPr>
          <w:fldChar w:fldCharType="end"/>
        </w:r>
      </w:p>
    </w:sdtContent>
  </w:sdt>
  <w:p w:rsidR="0046089D" w:rsidRDefault="00EC6403" w:rsidP="00BD1D5C">
    <w:pPr>
      <w:pStyle w:val="a6"/>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1006"/>
      <w:docPartObj>
        <w:docPartGallery w:val="Page Numbers (Bottom of Page)"/>
        <w:docPartUnique/>
      </w:docPartObj>
    </w:sdtPr>
    <w:sdtEndPr>
      <w:rPr>
        <w:rFonts w:ascii="Times New Roman" w:hAnsi="Times New Roman"/>
        <w:sz w:val="24"/>
        <w:szCs w:val="24"/>
      </w:rPr>
    </w:sdtEndPr>
    <w:sdtContent>
      <w:p w:rsidR="00BA4FA7" w:rsidRPr="00BA4FA7" w:rsidRDefault="002C4E58">
        <w:pPr>
          <w:pStyle w:val="a6"/>
          <w:jc w:val="center"/>
          <w:rPr>
            <w:rFonts w:ascii="Times New Roman" w:hAnsi="Times New Roman"/>
            <w:sz w:val="24"/>
            <w:szCs w:val="24"/>
          </w:rPr>
        </w:pPr>
        <w:r w:rsidRPr="00BA4FA7">
          <w:rPr>
            <w:rFonts w:ascii="Times New Roman" w:hAnsi="Times New Roman"/>
            <w:sz w:val="24"/>
            <w:szCs w:val="24"/>
          </w:rPr>
          <w:fldChar w:fldCharType="begin"/>
        </w:r>
        <w:r w:rsidR="00BA4FA7" w:rsidRPr="00BA4FA7">
          <w:rPr>
            <w:rFonts w:ascii="Times New Roman" w:hAnsi="Times New Roman"/>
            <w:sz w:val="24"/>
            <w:szCs w:val="24"/>
          </w:rPr>
          <w:instrText xml:space="preserve"> PAGE   \* MERGEFORMAT </w:instrText>
        </w:r>
        <w:r w:rsidRPr="00BA4FA7">
          <w:rPr>
            <w:rFonts w:ascii="Times New Roman" w:hAnsi="Times New Roman"/>
            <w:sz w:val="24"/>
            <w:szCs w:val="24"/>
          </w:rPr>
          <w:fldChar w:fldCharType="separate"/>
        </w:r>
        <w:r w:rsidR="00FB32E5">
          <w:rPr>
            <w:rFonts w:ascii="Times New Roman" w:hAnsi="Times New Roman"/>
            <w:noProof/>
            <w:sz w:val="24"/>
            <w:szCs w:val="24"/>
          </w:rPr>
          <w:t>12</w:t>
        </w:r>
        <w:r w:rsidRPr="00BA4FA7">
          <w:rPr>
            <w:rFonts w:ascii="Times New Roman" w:hAnsi="Times New Roman"/>
            <w:sz w:val="24"/>
            <w:szCs w:val="24"/>
          </w:rPr>
          <w:fldChar w:fldCharType="end"/>
        </w:r>
      </w:p>
    </w:sdtContent>
  </w:sdt>
  <w:p w:rsidR="0046089D" w:rsidRDefault="00EC6403" w:rsidP="006C1D3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403" w:rsidRDefault="00EC6403">
      <w:r>
        <w:separator/>
      </w:r>
    </w:p>
  </w:footnote>
  <w:footnote w:type="continuationSeparator" w:id="0">
    <w:p w:rsidR="00EC6403" w:rsidRDefault="00EC6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A1C456F0"/>
    <w:name w:val="WWNum2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 w15:restartNumberingAfterBreak="0">
    <w:nsid w:val="0C6F23F2"/>
    <w:multiLevelType w:val="hybridMultilevel"/>
    <w:tmpl w:val="812CF046"/>
    <w:lvl w:ilvl="0" w:tplc="666216E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A70FEF"/>
    <w:multiLevelType w:val="hybridMultilevel"/>
    <w:tmpl w:val="03AAE0DC"/>
    <w:lvl w:ilvl="0" w:tplc="BC34C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E29D6"/>
    <w:multiLevelType w:val="hybridMultilevel"/>
    <w:tmpl w:val="732A9DF8"/>
    <w:lvl w:ilvl="0" w:tplc="BC34C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925DF9"/>
    <w:multiLevelType w:val="hybridMultilevel"/>
    <w:tmpl w:val="DF12367A"/>
    <w:lvl w:ilvl="0" w:tplc="BC34C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133342"/>
    <w:multiLevelType w:val="hybridMultilevel"/>
    <w:tmpl w:val="C660F518"/>
    <w:lvl w:ilvl="0" w:tplc="8F8C592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15:restartNumberingAfterBreak="0">
    <w:nsid w:val="2A2F7CB8"/>
    <w:multiLevelType w:val="hybridMultilevel"/>
    <w:tmpl w:val="E9446D72"/>
    <w:lvl w:ilvl="0" w:tplc="B70CC416">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 w15:restartNumberingAfterBreak="0">
    <w:nsid w:val="2E703507"/>
    <w:multiLevelType w:val="multilevel"/>
    <w:tmpl w:val="0B7A86E0"/>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95"/>
        </w:tabs>
        <w:ind w:left="1095" w:hanging="360"/>
      </w:pPr>
      <w:rPr>
        <w:rFonts w:hint="default"/>
        <w:b/>
      </w:rPr>
    </w:lvl>
    <w:lvl w:ilvl="2">
      <w:start w:val="1"/>
      <w:numFmt w:val="decimal"/>
      <w:lvlText w:val="%1.%2.%3"/>
      <w:lvlJc w:val="left"/>
      <w:pPr>
        <w:tabs>
          <w:tab w:val="num" w:pos="2190"/>
        </w:tabs>
        <w:ind w:left="2190" w:hanging="720"/>
      </w:pPr>
      <w:rPr>
        <w:rFonts w:hint="default"/>
        <w:b/>
      </w:rPr>
    </w:lvl>
    <w:lvl w:ilvl="3">
      <w:start w:val="1"/>
      <w:numFmt w:val="decimal"/>
      <w:lvlText w:val="%1.%2.%3.%4"/>
      <w:lvlJc w:val="left"/>
      <w:pPr>
        <w:tabs>
          <w:tab w:val="num" w:pos="2925"/>
        </w:tabs>
        <w:ind w:left="2925" w:hanging="720"/>
      </w:pPr>
      <w:rPr>
        <w:rFonts w:hint="default"/>
        <w:b/>
      </w:rPr>
    </w:lvl>
    <w:lvl w:ilvl="4">
      <w:start w:val="1"/>
      <w:numFmt w:val="decimal"/>
      <w:lvlText w:val="%1.%2.%3.%4.%5"/>
      <w:lvlJc w:val="left"/>
      <w:pPr>
        <w:tabs>
          <w:tab w:val="num" w:pos="4020"/>
        </w:tabs>
        <w:ind w:left="4020" w:hanging="1080"/>
      </w:pPr>
      <w:rPr>
        <w:rFonts w:hint="default"/>
        <w:b/>
      </w:rPr>
    </w:lvl>
    <w:lvl w:ilvl="5">
      <w:start w:val="1"/>
      <w:numFmt w:val="decimal"/>
      <w:lvlText w:val="%1.%2.%3.%4.%5.%6"/>
      <w:lvlJc w:val="left"/>
      <w:pPr>
        <w:tabs>
          <w:tab w:val="num" w:pos="4755"/>
        </w:tabs>
        <w:ind w:left="4755" w:hanging="1080"/>
      </w:pPr>
      <w:rPr>
        <w:rFonts w:hint="default"/>
        <w:b/>
      </w:rPr>
    </w:lvl>
    <w:lvl w:ilvl="6">
      <w:start w:val="1"/>
      <w:numFmt w:val="decimal"/>
      <w:lvlText w:val="%1.%2.%3.%4.%5.%6.%7"/>
      <w:lvlJc w:val="left"/>
      <w:pPr>
        <w:tabs>
          <w:tab w:val="num" w:pos="5850"/>
        </w:tabs>
        <w:ind w:left="5850" w:hanging="1440"/>
      </w:pPr>
      <w:rPr>
        <w:rFonts w:hint="default"/>
        <w:b/>
      </w:rPr>
    </w:lvl>
    <w:lvl w:ilvl="7">
      <w:start w:val="1"/>
      <w:numFmt w:val="decimal"/>
      <w:lvlText w:val="%1.%2.%3.%4.%5.%6.%7.%8"/>
      <w:lvlJc w:val="left"/>
      <w:pPr>
        <w:tabs>
          <w:tab w:val="num" w:pos="6585"/>
        </w:tabs>
        <w:ind w:left="6585" w:hanging="1440"/>
      </w:pPr>
      <w:rPr>
        <w:rFonts w:hint="default"/>
        <w:b/>
      </w:rPr>
    </w:lvl>
    <w:lvl w:ilvl="8">
      <w:start w:val="1"/>
      <w:numFmt w:val="decimal"/>
      <w:lvlText w:val="%1.%2.%3.%4.%5.%6.%7.%8.%9"/>
      <w:lvlJc w:val="left"/>
      <w:pPr>
        <w:tabs>
          <w:tab w:val="num" w:pos="7680"/>
        </w:tabs>
        <w:ind w:left="7680" w:hanging="1800"/>
      </w:pPr>
      <w:rPr>
        <w:rFonts w:hint="default"/>
        <w:b/>
      </w:rPr>
    </w:lvl>
  </w:abstractNum>
  <w:abstractNum w:abstractNumId="8" w15:restartNumberingAfterBreak="0">
    <w:nsid w:val="2FD1250D"/>
    <w:multiLevelType w:val="hybridMultilevel"/>
    <w:tmpl w:val="B9F45382"/>
    <w:lvl w:ilvl="0" w:tplc="F394F6A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15:restartNumberingAfterBreak="0">
    <w:nsid w:val="42962770"/>
    <w:multiLevelType w:val="hybridMultilevel"/>
    <w:tmpl w:val="9EFEDCEA"/>
    <w:lvl w:ilvl="0" w:tplc="8914286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45213B67"/>
    <w:multiLevelType w:val="multilevel"/>
    <w:tmpl w:val="0206E642"/>
    <w:lvl w:ilvl="0">
      <w:start w:val="1"/>
      <w:numFmt w:val="decimal"/>
      <w:lvlText w:val="%1"/>
      <w:lvlJc w:val="left"/>
      <w:pPr>
        <w:ind w:left="1070" w:hanging="360"/>
      </w:pPr>
      <w:rPr>
        <w:rFonts w:ascii="Times New Roman" w:eastAsia="Times New Roman" w:hAnsi="Times New Roman" w:cs="Times New Roman"/>
        <w:b w:val="0"/>
      </w:rPr>
    </w:lvl>
    <w:lvl w:ilvl="1">
      <w:start w:val="2"/>
      <w:numFmt w:val="decimal"/>
      <w:isLgl/>
      <w:lvlText w:val="%1.%2."/>
      <w:lvlJc w:val="left"/>
      <w:pPr>
        <w:ind w:left="143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2150" w:hanging="144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870" w:hanging="216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11" w15:restartNumberingAfterBreak="0">
    <w:nsid w:val="48AC39AC"/>
    <w:multiLevelType w:val="hybridMultilevel"/>
    <w:tmpl w:val="7FFC80F0"/>
    <w:lvl w:ilvl="0" w:tplc="024ED74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4DCD063E"/>
    <w:multiLevelType w:val="hybridMultilevel"/>
    <w:tmpl w:val="6BC4D526"/>
    <w:lvl w:ilvl="0" w:tplc="B70CC4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0790822"/>
    <w:multiLevelType w:val="hybridMultilevel"/>
    <w:tmpl w:val="C0503F9E"/>
    <w:lvl w:ilvl="0" w:tplc="69F4305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9E0EC8"/>
    <w:multiLevelType w:val="hybridMultilevel"/>
    <w:tmpl w:val="148A539A"/>
    <w:lvl w:ilvl="0" w:tplc="024ED74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15:restartNumberingAfterBreak="0">
    <w:nsid w:val="5BE64D6D"/>
    <w:multiLevelType w:val="hybridMultilevel"/>
    <w:tmpl w:val="40A2D950"/>
    <w:lvl w:ilvl="0" w:tplc="D7A0BB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AA363E"/>
    <w:multiLevelType w:val="hybridMultilevel"/>
    <w:tmpl w:val="51E8AD14"/>
    <w:lvl w:ilvl="0" w:tplc="89142868">
      <w:start w:val="1"/>
      <w:numFmt w:val="decimal"/>
      <w:lvlText w:val="%1"/>
      <w:lvlJc w:val="left"/>
      <w:pPr>
        <w:ind w:left="142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2A449FD"/>
    <w:multiLevelType w:val="hybridMultilevel"/>
    <w:tmpl w:val="7ACEB364"/>
    <w:lvl w:ilvl="0" w:tplc="024ED74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4"/>
  </w:num>
  <w:num w:numId="3">
    <w:abstractNumId w:val="7"/>
  </w:num>
  <w:num w:numId="4">
    <w:abstractNumId w:val="1"/>
  </w:num>
  <w:num w:numId="5">
    <w:abstractNumId w:val="11"/>
  </w:num>
  <w:num w:numId="6">
    <w:abstractNumId w:val="17"/>
  </w:num>
  <w:num w:numId="7">
    <w:abstractNumId w:val="2"/>
  </w:num>
  <w:num w:numId="8">
    <w:abstractNumId w:val="4"/>
  </w:num>
  <w:num w:numId="9">
    <w:abstractNumId w:val="3"/>
  </w:num>
  <w:num w:numId="10">
    <w:abstractNumId w:val="12"/>
  </w:num>
  <w:num w:numId="11">
    <w:abstractNumId w:val="6"/>
  </w:num>
  <w:num w:numId="12">
    <w:abstractNumId w:val="8"/>
  </w:num>
  <w:num w:numId="13">
    <w:abstractNumId w:val="5"/>
  </w:num>
  <w:num w:numId="14">
    <w:abstractNumId w:val="9"/>
  </w:num>
  <w:num w:numId="15">
    <w:abstractNumId w:val="16"/>
  </w:num>
  <w:num w:numId="16">
    <w:abstractNumId w:val="15"/>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drawingGridHorizontalSpacing w:val="2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18D1"/>
    <w:rsid w:val="00044221"/>
    <w:rsid w:val="000B240F"/>
    <w:rsid w:val="000F4CEC"/>
    <w:rsid w:val="00103BB8"/>
    <w:rsid w:val="001778E2"/>
    <w:rsid w:val="001C18D1"/>
    <w:rsid w:val="002C4E58"/>
    <w:rsid w:val="002D651F"/>
    <w:rsid w:val="00312E94"/>
    <w:rsid w:val="0036046B"/>
    <w:rsid w:val="003A222A"/>
    <w:rsid w:val="003C2C5D"/>
    <w:rsid w:val="003F05D6"/>
    <w:rsid w:val="0043551B"/>
    <w:rsid w:val="005543A1"/>
    <w:rsid w:val="0057660E"/>
    <w:rsid w:val="005F3378"/>
    <w:rsid w:val="0068694B"/>
    <w:rsid w:val="00690AC2"/>
    <w:rsid w:val="00691AB5"/>
    <w:rsid w:val="00694EEA"/>
    <w:rsid w:val="006F2964"/>
    <w:rsid w:val="006F5059"/>
    <w:rsid w:val="00720BC8"/>
    <w:rsid w:val="00725240"/>
    <w:rsid w:val="00757CBC"/>
    <w:rsid w:val="00811F76"/>
    <w:rsid w:val="008552E2"/>
    <w:rsid w:val="008A4620"/>
    <w:rsid w:val="00902CF0"/>
    <w:rsid w:val="00915BFB"/>
    <w:rsid w:val="009200AB"/>
    <w:rsid w:val="009537DB"/>
    <w:rsid w:val="009C5941"/>
    <w:rsid w:val="009E082E"/>
    <w:rsid w:val="00A2628D"/>
    <w:rsid w:val="00A40814"/>
    <w:rsid w:val="00A54923"/>
    <w:rsid w:val="00AA2424"/>
    <w:rsid w:val="00AB775A"/>
    <w:rsid w:val="00AD3280"/>
    <w:rsid w:val="00B46000"/>
    <w:rsid w:val="00B82625"/>
    <w:rsid w:val="00BA4FA7"/>
    <w:rsid w:val="00BB5E85"/>
    <w:rsid w:val="00C277A6"/>
    <w:rsid w:val="00C3766A"/>
    <w:rsid w:val="00C92710"/>
    <w:rsid w:val="00CE6EED"/>
    <w:rsid w:val="00CF0CED"/>
    <w:rsid w:val="00D00D62"/>
    <w:rsid w:val="00DC3520"/>
    <w:rsid w:val="00DE4D81"/>
    <w:rsid w:val="00E7322C"/>
    <w:rsid w:val="00EC6403"/>
    <w:rsid w:val="00EC74C3"/>
    <w:rsid w:val="00F26CA7"/>
    <w:rsid w:val="00F75C2D"/>
    <w:rsid w:val="00F82570"/>
    <w:rsid w:val="00FB32E5"/>
    <w:rsid w:val="00FF3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26346-6DC2-45C8-8491-C8C880FD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D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E4D81"/>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A262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A2628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D81"/>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5F3378"/>
    <w:rPr>
      <w:rFonts w:ascii="Tahoma" w:hAnsi="Tahoma" w:cs="Tahoma"/>
      <w:sz w:val="16"/>
      <w:szCs w:val="16"/>
    </w:rPr>
  </w:style>
  <w:style w:type="character" w:customStyle="1" w:styleId="a4">
    <w:name w:val="Текст выноски Знак"/>
    <w:basedOn w:val="a0"/>
    <w:link w:val="a3"/>
    <w:uiPriority w:val="99"/>
    <w:semiHidden/>
    <w:rsid w:val="005F3378"/>
    <w:rPr>
      <w:rFonts w:ascii="Tahoma" w:eastAsia="Times New Roman" w:hAnsi="Tahoma" w:cs="Tahoma"/>
      <w:sz w:val="16"/>
      <w:szCs w:val="16"/>
      <w:lang w:eastAsia="ru-RU"/>
    </w:rPr>
  </w:style>
  <w:style w:type="paragraph" w:styleId="a5">
    <w:name w:val="List"/>
    <w:basedOn w:val="a"/>
    <w:rsid w:val="00F26CA7"/>
    <w:pPr>
      <w:suppressAutoHyphens/>
      <w:spacing w:line="100" w:lineRule="atLeast"/>
      <w:ind w:left="283" w:hanging="283"/>
    </w:pPr>
    <w:rPr>
      <w:rFonts w:cs="Mangal"/>
      <w:kern w:val="1"/>
      <w:lang w:eastAsia="ar-SA"/>
    </w:rPr>
  </w:style>
  <w:style w:type="paragraph" w:customStyle="1" w:styleId="31">
    <w:name w:val="Основной текст 31"/>
    <w:basedOn w:val="a"/>
    <w:rsid w:val="00F26CA7"/>
    <w:pPr>
      <w:suppressAutoHyphens/>
      <w:spacing w:after="120" w:line="100" w:lineRule="atLeast"/>
    </w:pPr>
    <w:rPr>
      <w:kern w:val="1"/>
      <w:sz w:val="16"/>
      <w:szCs w:val="16"/>
      <w:lang w:eastAsia="ar-SA"/>
    </w:rPr>
  </w:style>
  <w:style w:type="paragraph" w:styleId="a6">
    <w:name w:val="footer"/>
    <w:basedOn w:val="a"/>
    <w:link w:val="a7"/>
    <w:uiPriority w:val="99"/>
    <w:rsid w:val="00F26CA7"/>
    <w:pPr>
      <w:suppressLineNumbers/>
      <w:tabs>
        <w:tab w:val="center" w:pos="4677"/>
        <w:tab w:val="right" w:pos="9355"/>
      </w:tabs>
      <w:suppressAutoHyphens/>
      <w:spacing w:after="200" w:line="276" w:lineRule="auto"/>
    </w:pPr>
    <w:rPr>
      <w:rFonts w:ascii="Calibri" w:hAnsi="Calibri"/>
      <w:kern w:val="1"/>
      <w:sz w:val="22"/>
      <w:szCs w:val="22"/>
      <w:lang w:eastAsia="ar-SA"/>
    </w:rPr>
  </w:style>
  <w:style w:type="character" w:customStyle="1" w:styleId="a7">
    <w:name w:val="Нижний колонтитул Знак"/>
    <w:basedOn w:val="a0"/>
    <w:link w:val="a6"/>
    <w:uiPriority w:val="99"/>
    <w:rsid w:val="00F26CA7"/>
    <w:rPr>
      <w:rFonts w:ascii="Calibri" w:eastAsia="Times New Roman" w:hAnsi="Calibri" w:cs="Times New Roman"/>
      <w:kern w:val="1"/>
      <w:lang w:eastAsia="ar-SA"/>
    </w:rPr>
  </w:style>
  <w:style w:type="character" w:styleId="a8">
    <w:name w:val="page number"/>
    <w:basedOn w:val="a0"/>
    <w:rsid w:val="00F26CA7"/>
  </w:style>
  <w:style w:type="paragraph" w:styleId="a9">
    <w:name w:val="Normal (Web)"/>
    <w:basedOn w:val="a"/>
    <w:rsid w:val="00F26CA7"/>
    <w:pPr>
      <w:spacing w:before="100" w:beforeAutospacing="1" w:after="119"/>
    </w:pPr>
  </w:style>
  <w:style w:type="character" w:customStyle="1" w:styleId="20">
    <w:name w:val="Заголовок 2 Знак"/>
    <w:basedOn w:val="a0"/>
    <w:link w:val="2"/>
    <w:uiPriority w:val="9"/>
    <w:semiHidden/>
    <w:rsid w:val="00A2628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A2628D"/>
    <w:rPr>
      <w:rFonts w:asciiTheme="majorHAnsi" w:eastAsiaTheme="majorEastAsia" w:hAnsiTheme="majorHAnsi" w:cstheme="majorBidi"/>
      <w:b/>
      <w:bCs/>
      <w:i/>
      <w:iCs/>
      <w:color w:val="4F81BD" w:themeColor="accent1"/>
      <w:sz w:val="24"/>
      <w:szCs w:val="24"/>
      <w:lang w:eastAsia="ru-RU"/>
    </w:rPr>
  </w:style>
  <w:style w:type="character" w:styleId="aa">
    <w:name w:val="Hyperlink"/>
    <w:uiPriority w:val="99"/>
    <w:unhideWhenUsed/>
    <w:rsid w:val="00A2628D"/>
    <w:rPr>
      <w:color w:val="0000FF"/>
      <w:u w:val="single"/>
    </w:rPr>
  </w:style>
  <w:style w:type="character" w:styleId="ab">
    <w:name w:val="Emphasis"/>
    <w:uiPriority w:val="20"/>
    <w:qFormat/>
    <w:rsid w:val="00A2628D"/>
    <w:rPr>
      <w:i/>
      <w:iCs/>
    </w:rPr>
  </w:style>
  <w:style w:type="paragraph" w:styleId="ac">
    <w:name w:val="List Paragraph"/>
    <w:basedOn w:val="a"/>
    <w:uiPriority w:val="34"/>
    <w:qFormat/>
    <w:rsid w:val="00A2628D"/>
    <w:pPr>
      <w:spacing w:after="200" w:line="276" w:lineRule="auto"/>
      <w:ind w:left="720"/>
      <w:contextualSpacing/>
    </w:pPr>
    <w:rPr>
      <w:rFonts w:ascii="Calibri" w:hAnsi="Calibri"/>
      <w:sz w:val="22"/>
      <w:szCs w:val="22"/>
    </w:rPr>
  </w:style>
  <w:style w:type="character" w:customStyle="1" w:styleId="hdslogan">
    <w:name w:val="hd_slogan"/>
    <w:basedOn w:val="a0"/>
    <w:rsid w:val="00A2628D"/>
  </w:style>
  <w:style w:type="paragraph" w:styleId="ad">
    <w:name w:val="header"/>
    <w:basedOn w:val="a"/>
    <w:link w:val="ae"/>
    <w:uiPriority w:val="99"/>
    <w:unhideWhenUsed/>
    <w:rsid w:val="00E7322C"/>
    <w:pPr>
      <w:tabs>
        <w:tab w:val="center" w:pos="4677"/>
        <w:tab w:val="right" w:pos="9355"/>
      </w:tabs>
    </w:pPr>
  </w:style>
  <w:style w:type="character" w:customStyle="1" w:styleId="ae">
    <w:name w:val="Верхний колонтитул Знак"/>
    <w:basedOn w:val="a0"/>
    <w:link w:val="ad"/>
    <w:uiPriority w:val="99"/>
    <w:rsid w:val="00E7322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2675">
      <w:bodyDiv w:val="1"/>
      <w:marLeft w:val="0"/>
      <w:marRight w:val="0"/>
      <w:marTop w:val="0"/>
      <w:marBottom w:val="0"/>
      <w:divBdr>
        <w:top w:val="none" w:sz="0" w:space="0" w:color="auto"/>
        <w:left w:val="none" w:sz="0" w:space="0" w:color="auto"/>
        <w:bottom w:val="none" w:sz="0" w:space="0" w:color="auto"/>
        <w:right w:val="none" w:sz="0" w:space="0" w:color="auto"/>
      </w:divBdr>
    </w:div>
    <w:div w:id="302321671">
      <w:bodyDiv w:val="1"/>
      <w:marLeft w:val="0"/>
      <w:marRight w:val="0"/>
      <w:marTop w:val="0"/>
      <w:marBottom w:val="0"/>
      <w:divBdr>
        <w:top w:val="none" w:sz="0" w:space="0" w:color="auto"/>
        <w:left w:val="none" w:sz="0" w:space="0" w:color="auto"/>
        <w:bottom w:val="none" w:sz="0" w:space="0" w:color="auto"/>
        <w:right w:val="none" w:sz="0" w:space="0" w:color="auto"/>
      </w:divBdr>
    </w:div>
    <w:div w:id="1301494186">
      <w:bodyDiv w:val="1"/>
      <w:marLeft w:val="0"/>
      <w:marRight w:val="0"/>
      <w:marTop w:val="0"/>
      <w:marBottom w:val="0"/>
      <w:divBdr>
        <w:top w:val="none" w:sz="0" w:space="0" w:color="auto"/>
        <w:left w:val="none" w:sz="0" w:space="0" w:color="auto"/>
        <w:bottom w:val="none" w:sz="0" w:space="0" w:color="auto"/>
        <w:right w:val="none" w:sz="0" w:space="0" w:color="auto"/>
      </w:divBdr>
    </w:div>
    <w:div w:id="191512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6B096-8205-4CE7-90BD-6F1A39F5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2671</Words>
  <Characters>15227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Юля</cp:lastModifiedBy>
  <cp:revision>27</cp:revision>
  <cp:lastPrinted>2021-09-08T11:55:00Z</cp:lastPrinted>
  <dcterms:created xsi:type="dcterms:W3CDTF">2018-12-27T09:11:00Z</dcterms:created>
  <dcterms:modified xsi:type="dcterms:W3CDTF">2022-01-24T16:27:00Z</dcterms:modified>
</cp:coreProperties>
</file>