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FC51AB" w:rsidRPr="00E04725" w:rsidRDefault="00BC5910" w:rsidP="00C635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C51AB" w:rsidTr="00FC51AB">
        <w:tc>
          <w:tcPr>
            <w:tcW w:w="10421" w:type="dxa"/>
          </w:tcPr>
          <w:p w:rsidR="00FC51AB" w:rsidRDefault="00FC51AB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FC51AB">
              <w:trPr>
                <w:trHeight w:val="825"/>
              </w:trPr>
              <w:tc>
                <w:tcPr>
                  <w:tcW w:w="4427" w:type="dxa"/>
                </w:tcPr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51A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FC51AB" w:rsidRDefault="00FC51A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FC51A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FC51AB" w:rsidRDefault="00FC5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FC51AB" w:rsidRDefault="00FC51AB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FC51AB" w:rsidRDefault="00FC51AB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910" w:rsidRPr="00E04725" w:rsidRDefault="00BC5910" w:rsidP="00C635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2E49E8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BC5910" w:rsidRPr="00E04725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4D1527" w:rsidRDefault="00BC5910" w:rsidP="00BC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</w:t>
      </w:r>
      <w:r w:rsidR="006A6A88">
        <w:rPr>
          <w:rFonts w:ascii="Times New Roman" w:hAnsi="Times New Roman"/>
          <w:b/>
          <w:iCs/>
          <w:color w:val="000000"/>
          <w:sz w:val="28"/>
          <w:szCs w:val="28"/>
        </w:rPr>
        <w:t>6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2E49E8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6A6A88">
        <w:rPr>
          <w:rFonts w:ascii="Times New Roman" w:hAnsi="Times New Roman"/>
          <w:b/>
          <w:iCs/>
          <w:color w:val="000000"/>
          <w:sz w:val="28"/>
          <w:szCs w:val="28"/>
        </w:rPr>
        <w:t>Геодезия</w:t>
      </w:r>
      <w:r w:rsidR="002E49E8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023" w:rsidRDefault="000A0023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BC5910" w:rsidRPr="008C0C56" w:rsidRDefault="006A6A88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</w:t>
      </w:r>
      <w:r w:rsidR="00BC5910" w:rsidRPr="008C0C56">
        <w:rPr>
          <w:rFonts w:ascii="Times New Roman" w:hAnsi="Times New Roman"/>
          <w:sz w:val="24"/>
          <w:szCs w:val="24"/>
        </w:rPr>
        <w:t xml:space="preserve">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Pr="006A6A88">
        <w:rPr>
          <w:rFonts w:ascii="Times New Roman" w:hAnsi="Times New Roman"/>
          <w:sz w:val="24"/>
          <w:szCs w:val="24"/>
        </w:rPr>
        <w:t>Строительство и эксплуатация городских путей сообщения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3B1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3B14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5910" w:rsidRPr="0054302A" w:rsidRDefault="00BC5910" w:rsidP="00BC59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302A">
        <w:rPr>
          <w:rFonts w:ascii="Times New Roman" w:hAnsi="Times New Roman"/>
          <w:bCs/>
          <w:sz w:val="24"/>
          <w:szCs w:val="24"/>
        </w:rPr>
        <w:t>Тула 20</w:t>
      </w:r>
      <w:r w:rsidR="003B148C">
        <w:rPr>
          <w:rFonts w:ascii="Times New Roman" w:hAnsi="Times New Roman"/>
          <w:bCs/>
          <w:sz w:val="24"/>
          <w:szCs w:val="24"/>
        </w:rPr>
        <w:t>21</w:t>
      </w:r>
    </w:p>
    <w:p w:rsidR="006A6A88" w:rsidRDefault="006A6A88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tbl>
      <w:tblPr>
        <w:tblW w:w="10048" w:type="dxa"/>
        <w:jc w:val="center"/>
        <w:tblLook w:val="04A0" w:firstRow="1" w:lastRow="0" w:firstColumn="1" w:lastColumn="0" w:noHBand="0" w:noVBand="1"/>
      </w:tblPr>
      <w:tblGrid>
        <w:gridCol w:w="3183"/>
        <w:gridCol w:w="3260"/>
        <w:gridCol w:w="3605"/>
      </w:tblGrid>
      <w:tr w:rsidR="001E763B" w:rsidRPr="008C0C56" w:rsidTr="001E763B">
        <w:trPr>
          <w:jc w:val="center"/>
        </w:trPr>
        <w:tc>
          <w:tcPr>
            <w:tcW w:w="3183" w:type="dxa"/>
          </w:tcPr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1E763B" w:rsidRPr="001475CC" w:rsidRDefault="001E763B" w:rsidP="001E763B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260" w:type="dxa"/>
          </w:tcPr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1E763B" w:rsidRPr="008C0C56" w:rsidRDefault="001E763B" w:rsidP="001E7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1E763B" w:rsidRPr="001475CC" w:rsidRDefault="001E763B" w:rsidP="001E763B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5CC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</w:tc>
        <w:tc>
          <w:tcPr>
            <w:tcW w:w="3605" w:type="dxa"/>
          </w:tcPr>
          <w:p w:rsidR="001E763B" w:rsidRPr="008C0C56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1E763B" w:rsidRPr="008C0C56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Цикловой 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ОПД и спе</w:t>
            </w:r>
            <w:r w:rsidR="00AB1EE3">
              <w:rPr>
                <w:rFonts w:ascii="Times New Roman" w:hAnsi="Times New Roman"/>
                <w:bCs/>
                <w:sz w:val="24"/>
                <w:szCs w:val="24"/>
              </w:rPr>
              <w:t>циальности 08.02.01</w:t>
            </w:r>
          </w:p>
          <w:p w:rsidR="001E763B" w:rsidRPr="005025F1" w:rsidRDefault="001E763B" w:rsidP="001E763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025F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Протокол </w:t>
            </w:r>
            <w:r w:rsidRPr="008B6EF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№ 10 от </w:t>
            </w:r>
            <w:r w:rsidRPr="008B6EFE">
              <w:rPr>
                <w:rFonts w:ascii="Times New Roman" w:hAnsi="Times New Roman"/>
                <w:bCs/>
                <w:sz w:val="24"/>
                <w:szCs w:val="24"/>
              </w:rPr>
              <w:t>«26» мая 2021 г.</w:t>
            </w:r>
          </w:p>
          <w:p w:rsidR="001E763B" w:rsidRPr="00EE0BDF" w:rsidRDefault="001E763B" w:rsidP="001E763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1E763B" w:rsidRPr="001D6C17" w:rsidRDefault="001E763B" w:rsidP="001E763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Е.В. Золотова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63B" w:rsidRDefault="001E763B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75AE" w:rsidRDefault="00F175AE" w:rsidP="00F175A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 w:rsidR="000A002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утвержденным приказом Министерства образования и науки РФ № 31 от 15 января 2018 г. </w:t>
      </w:r>
      <w:r w:rsidR="003C4FBE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6A6A88" w:rsidRPr="00BF4AAA" w:rsidRDefault="006A6A88" w:rsidP="008E2E2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8E2E2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8E2E2F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72C9">
        <w:rPr>
          <w:rFonts w:ascii="Times New Roman" w:hAnsi="Times New Roman"/>
          <w:bCs/>
          <w:sz w:val="24"/>
          <w:szCs w:val="24"/>
        </w:rPr>
        <w:t>Боярова А.Л.</w:t>
      </w:r>
      <w:r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AA0669" w:rsidRPr="00E04725" w:rsidRDefault="00AA0669" w:rsidP="00AA0669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6634" w:rsidRDefault="00306634" w:rsidP="00306634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Рецензент: </w:t>
      </w:r>
      <w:r>
        <w:rPr>
          <w:rFonts w:ascii="Times New Roman" w:hAnsi="Times New Roman"/>
          <w:color w:val="000000"/>
          <w:sz w:val="24"/>
        </w:rPr>
        <w:t>Солдатенков Н.К., генеральный директор ООО «ИКАР»</w:t>
      </w:r>
    </w:p>
    <w:p w:rsidR="00FE2A32" w:rsidRPr="00FE2A32" w:rsidRDefault="00FE2A32" w:rsidP="00431A07">
      <w:pPr>
        <w:jc w:val="center"/>
        <w:rPr>
          <w:rFonts w:ascii="Times New Roman" w:hAnsi="Times New Roman"/>
        </w:rPr>
      </w:pPr>
    </w:p>
    <w:p w:rsidR="00FE2A32" w:rsidRPr="00FE2A32" w:rsidRDefault="00FE2A32" w:rsidP="00431A07">
      <w:pPr>
        <w:jc w:val="center"/>
        <w:rPr>
          <w:rFonts w:ascii="Times New Roman" w:hAnsi="Times New Roman"/>
        </w:rPr>
      </w:pPr>
    </w:p>
    <w:p w:rsidR="00FE2A32" w:rsidRDefault="00FE2A32" w:rsidP="00FE2A32">
      <w:pPr>
        <w:rPr>
          <w:rFonts w:ascii="Times New Roman" w:hAnsi="Times New Roman"/>
        </w:rPr>
      </w:pPr>
    </w:p>
    <w:p w:rsidR="000A4816" w:rsidRPr="00FE2A32" w:rsidRDefault="000A4816" w:rsidP="00FE2A32">
      <w:pPr>
        <w:rPr>
          <w:rFonts w:ascii="Times New Roman" w:hAnsi="Times New Roman"/>
        </w:rPr>
        <w:sectPr w:rsidR="000A4816" w:rsidRPr="00FE2A32" w:rsidSect="00BC5910">
          <w:footerReference w:type="default" r:id="rId9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2C3D34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267" w:type="dxa"/>
        <w:tblLook w:val="01E0" w:firstRow="1" w:lastRow="1" w:firstColumn="1" w:lastColumn="1" w:noHBand="0" w:noVBand="0"/>
      </w:tblPr>
      <w:tblGrid>
        <w:gridCol w:w="8913"/>
        <w:gridCol w:w="709"/>
      </w:tblGrid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FA0CBD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FA0CBD" w:rsidRPr="00655EE3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0F642D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0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64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A4816" w:rsidRPr="00655EE3" w:rsidTr="00E81E1E">
        <w:trPr>
          <w:trHeight w:val="680"/>
        </w:trPr>
        <w:tc>
          <w:tcPr>
            <w:tcW w:w="8913" w:type="dxa"/>
            <w:vAlign w:val="center"/>
          </w:tcPr>
          <w:p w:rsidR="000A4816" w:rsidRPr="00655EE3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5EE3" w:rsidRDefault="00E81E1E" w:rsidP="000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64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A4816" w:rsidRPr="006C72C9" w:rsidRDefault="000A4816" w:rsidP="00EF0398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C72C9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 ГЕОДЕЗИЯ</w:t>
      </w:r>
    </w:p>
    <w:p w:rsidR="006C72C9" w:rsidRDefault="006C72C9" w:rsidP="00EF0398">
      <w:pPr>
        <w:pStyle w:val="a9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</w:p>
    <w:p w:rsidR="008E2E2F" w:rsidRPr="006C72C9" w:rsidRDefault="008E2E2F" w:rsidP="00EF0398">
      <w:pPr>
        <w:pStyle w:val="a9"/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</w:p>
    <w:p w:rsidR="006C72C9" w:rsidRPr="001767BD" w:rsidRDefault="006C72C9" w:rsidP="00EF0398">
      <w:pPr>
        <w:pStyle w:val="a9"/>
        <w:numPr>
          <w:ilvl w:val="1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:rsidR="001767BD" w:rsidRPr="00080E2B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="00F175AE"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F175AE"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 w:rsidR="000A0023">
        <w:rPr>
          <w:rFonts w:ascii="Times New Roman" w:hAnsi="Times New Roman"/>
          <w:sz w:val="24"/>
          <w:szCs w:val="24"/>
        </w:rPr>
        <w:t xml:space="preserve">», </w:t>
      </w:r>
      <w:r w:rsidR="00F175AE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РФ от 15 января 2018 г.</w:t>
      </w:r>
      <w:r w:rsidR="001D3C50" w:rsidRPr="001D3C50">
        <w:rPr>
          <w:rFonts w:ascii="Times New Roman" w:hAnsi="Times New Roman"/>
          <w:sz w:val="24"/>
          <w:szCs w:val="24"/>
        </w:rPr>
        <w:t xml:space="preserve"> </w:t>
      </w:r>
      <w:r w:rsidR="001D3C50">
        <w:rPr>
          <w:rFonts w:ascii="Times New Roman" w:hAnsi="Times New Roman"/>
          <w:sz w:val="24"/>
          <w:szCs w:val="24"/>
        </w:rPr>
        <w:t xml:space="preserve">№ 31, </w:t>
      </w:r>
      <w:r w:rsidR="001D3C50"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 w:rsidR="001D3C50">
        <w:rPr>
          <w:rFonts w:ascii="Times New Roman" w:hAnsi="Times New Roman"/>
          <w:sz w:val="24"/>
        </w:rPr>
        <w:t>06</w:t>
      </w:r>
      <w:r w:rsidR="001D3C50" w:rsidRPr="00FC3880">
        <w:rPr>
          <w:rFonts w:ascii="Times New Roman" w:hAnsi="Times New Roman"/>
          <w:sz w:val="24"/>
        </w:rPr>
        <w:t xml:space="preserve"> </w:t>
      </w:r>
      <w:r w:rsidR="001D3C50">
        <w:rPr>
          <w:rFonts w:ascii="Times New Roman" w:hAnsi="Times New Roman"/>
          <w:sz w:val="24"/>
        </w:rPr>
        <w:t>феврал</w:t>
      </w:r>
      <w:r w:rsidR="001D3C50" w:rsidRPr="00FC3880">
        <w:rPr>
          <w:rFonts w:ascii="Times New Roman" w:hAnsi="Times New Roman"/>
          <w:sz w:val="24"/>
        </w:rPr>
        <w:t>я 201</w:t>
      </w:r>
      <w:r w:rsidR="001D3C50">
        <w:rPr>
          <w:rFonts w:ascii="Times New Roman" w:hAnsi="Times New Roman"/>
          <w:sz w:val="24"/>
        </w:rPr>
        <w:t>8 года, регистрационный № 4</w:t>
      </w:r>
      <w:r w:rsidR="001D3C50" w:rsidRPr="00FC3880">
        <w:rPr>
          <w:rFonts w:ascii="Times New Roman" w:hAnsi="Times New Roman"/>
          <w:sz w:val="24"/>
        </w:rPr>
        <w:t>9</w:t>
      </w:r>
      <w:r w:rsidR="001D3C50">
        <w:rPr>
          <w:rFonts w:ascii="Times New Roman" w:hAnsi="Times New Roman"/>
          <w:sz w:val="24"/>
        </w:rPr>
        <w:t>946</w:t>
      </w:r>
      <w:r w:rsidR="001D3C50" w:rsidRPr="00FC3880">
        <w:rPr>
          <w:rFonts w:ascii="Times New Roman" w:hAnsi="Times New Roman"/>
          <w:sz w:val="24"/>
          <w:szCs w:val="24"/>
        </w:rPr>
        <w:t xml:space="preserve">, </w:t>
      </w:r>
      <w:r w:rsidR="000A0023">
        <w:rPr>
          <w:rFonts w:ascii="Times New Roman" w:hAnsi="Times New Roman"/>
          <w:sz w:val="24"/>
        </w:rPr>
        <w:t>входящим в укрупнённую груп</w:t>
      </w:r>
      <w:r w:rsidR="0061750F">
        <w:rPr>
          <w:rFonts w:ascii="Times New Roman" w:hAnsi="Times New Roman"/>
          <w:sz w:val="24"/>
        </w:rPr>
        <w:t>пу 08.00.00 Техника и технологии</w:t>
      </w:r>
      <w:r w:rsidR="000A0023">
        <w:rPr>
          <w:rFonts w:ascii="Times New Roman" w:hAnsi="Times New Roman"/>
          <w:sz w:val="24"/>
        </w:rPr>
        <w:t xml:space="preserve"> строительства.</w:t>
      </w:r>
    </w:p>
    <w:p w:rsidR="00AA0669" w:rsidRDefault="00AA0669" w:rsidP="00AA0669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</w:rPr>
        <w:t>Геодезия</w:t>
      </w:r>
      <w:r>
        <w:rPr>
          <w:rFonts w:ascii="Times New Roman" w:hAnsi="Times New Roman"/>
          <w:bCs/>
          <w:sz w:val="24"/>
          <w:szCs w:val="24"/>
        </w:rPr>
        <w:t>» организуется в форме практической подготовки.</w:t>
      </w:r>
    </w:p>
    <w:p w:rsidR="00080E2B" w:rsidRDefault="00080E2B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7BD" w:rsidRPr="001767BD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767BD" w:rsidRPr="001767BD" w:rsidRDefault="001767BD" w:rsidP="008E2E2F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 xml:space="preserve">«Геодезия» </w:t>
      </w:r>
      <w:r w:rsidRPr="001767BD">
        <w:rPr>
          <w:rFonts w:ascii="Times New Roman" w:hAnsi="Times New Roman"/>
          <w:sz w:val="24"/>
          <w:szCs w:val="24"/>
        </w:rPr>
        <w:t>принадлежит к профессиональному циклу.</w:t>
      </w:r>
    </w:p>
    <w:p w:rsidR="000A4816" w:rsidRPr="006C72C9" w:rsidRDefault="000A4816" w:rsidP="008E2E2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2C9">
        <w:rPr>
          <w:rFonts w:ascii="Times New Roman" w:hAnsi="Times New Roman"/>
          <w:sz w:val="24"/>
          <w:szCs w:val="24"/>
        </w:rPr>
        <w:t>Учебная дисциплина «Геодезия» обеспечивает формирование профессиональных и общих компетенций по всем видам деятельности ФГОС по специальности 08.02.06 «Строительство и эксплуатация городских путей сообщения». Особое значение дисциплина имеет при формировании и развитии ОК 01, ОК 02, ОК 03, ПК 1.1, ПК 1.2, ПК 1.3</w:t>
      </w:r>
      <w:r w:rsidR="009A2C75">
        <w:rPr>
          <w:rFonts w:ascii="Times New Roman" w:hAnsi="Times New Roman"/>
          <w:sz w:val="24"/>
          <w:szCs w:val="24"/>
        </w:rPr>
        <w:t>; ЛР 4; ЛР 7; ЛР 10; ЛР 13</w:t>
      </w:r>
    </w:p>
    <w:p w:rsidR="000A4816" w:rsidRPr="001767BD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431"/>
        <w:gridCol w:w="4429"/>
      </w:tblGrid>
      <w:tr w:rsidR="000A4816" w:rsidRPr="003A6412" w:rsidTr="008E2E2F">
        <w:trPr>
          <w:trHeight w:val="649"/>
        </w:trPr>
        <w:tc>
          <w:tcPr>
            <w:tcW w:w="749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26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26" w:type="pct"/>
            <w:vAlign w:val="center"/>
            <w:hideMark/>
          </w:tcPr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A4816" w:rsidRPr="003A6412" w:rsidTr="008E2E2F">
        <w:trPr>
          <w:trHeight w:val="212"/>
        </w:trPr>
        <w:tc>
          <w:tcPr>
            <w:tcW w:w="749" w:type="pct"/>
            <w:vAlign w:val="center"/>
          </w:tcPr>
          <w:p w:rsidR="00A074BC" w:rsidRPr="003A6412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074BC" w:rsidRPr="003A6412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074BC" w:rsidRDefault="00A074BC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0A4816" w:rsidRPr="003A6412" w:rsidRDefault="000A4816" w:rsidP="008E2E2F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0A4816" w:rsidRDefault="000A4816" w:rsidP="00972DD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  <w:p w:rsidR="009A2C75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  <w:p w:rsidR="009A2C75" w:rsidRPr="003A6412" w:rsidRDefault="009A2C75" w:rsidP="009A2C7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2126" w:type="pct"/>
          </w:tcPr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читать ситуации на планах и картах;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определять положение линий на местности;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задачи на масштабы;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прямые и обратные геодезические задачи;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0A4816" w:rsidRDefault="000A4816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на строительной площадке</w:t>
            </w:r>
            <w:r w:rsidR="00F175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75AE" w:rsidRDefault="00972DDD" w:rsidP="00972DDD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 w:line="30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расчеты элементов плана, продольных и поперечных профилей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путей сообщения;</w:t>
            </w:r>
          </w:p>
          <w:p w:rsidR="00972DDD" w:rsidRDefault="00972DDD" w:rsidP="00972DDD">
            <w:pPr>
              <w:pStyle w:val="a9"/>
              <w:numPr>
                <w:ilvl w:val="0"/>
                <w:numId w:val="6"/>
              </w:numPr>
              <w:spacing w:after="0" w:line="30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текстовую и графическую техническую документацию и согласовывать её со всеми заинтересованными </w:t>
            </w:r>
            <w:r w:rsidR="00FA03AB">
              <w:rPr>
                <w:rFonts w:ascii="Times New Roman" w:hAnsi="Times New Roman"/>
                <w:sz w:val="24"/>
                <w:szCs w:val="24"/>
              </w:rPr>
              <w:t>службами;</w:t>
            </w:r>
          </w:p>
          <w:p w:rsidR="00FA03AB" w:rsidRPr="008E2E2F" w:rsidRDefault="00FA03AB" w:rsidP="00972DDD">
            <w:pPr>
              <w:pStyle w:val="a9"/>
              <w:numPr>
                <w:ilvl w:val="0"/>
                <w:numId w:val="6"/>
              </w:numPr>
              <w:spacing w:after="0" w:line="30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по восстановлению трассы местности</w:t>
            </w:r>
          </w:p>
        </w:tc>
        <w:tc>
          <w:tcPr>
            <w:tcW w:w="2126" w:type="pct"/>
          </w:tcPr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и термины, используемые в геодезии;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систему плоских прямоугольных координат;</w:t>
            </w:r>
          </w:p>
          <w:p w:rsidR="000A4816" w:rsidRPr="008E2E2F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0A4816" w:rsidRDefault="000A4816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виды геодезических измерений</w:t>
            </w:r>
            <w:r w:rsidR="00972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нормативных актов к изысканию и проектированию трасс, элементов городских улиц и дорог, элементов искусственных сооружений, рельсовых и подъездных путей;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трассирования и нивелиро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 трасс в различных условиях рельефа местности;</w:t>
            </w:r>
          </w:p>
          <w:p w:rsid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решения геодезических задач;</w:t>
            </w:r>
          </w:p>
          <w:p w:rsidR="00972DDD" w:rsidRPr="00972DDD" w:rsidRDefault="00972DDD" w:rsidP="00972DDD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 w:line="300" w:lineRule="auto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расчетов элементов плана, продольного и поперечного профилей городских путей сообщения</w:t>
            </w:r>
          </w:p>
        </w:tc>
      </w:tr>
    </w:tbl>
    <w:p w:rsidR="00F175AE" w:rsidRDefault="00F17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8E2E2F">
      <w:pPr>
        <w:suppressAutoHyphens/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C064E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C06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C064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D83220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131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6371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4EF" w:rsidRPr="00637104" w:rsidRDefault="00C064EF" w:rsidP="00D832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11</w:t>
            </w:r>
            <w:r w:rsidR="00D83220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AA0669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669" w:rsidRDefault="00AA0669" w:rsidP="007E3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669" w:rsidRDefault="00CC7862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75</w:t>
            </w:r>
          </w:p>
        </w:tc>
      </w:tr>
      <w:tr w:rsidR="003A0DF7" w:rsidRPr="00637104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637104" w:rsidRDefault="00D83220" w:rsidP="00A97C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88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C064EF" w:rsidRPr="00637104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064EF" w:rsidRPr="00637104" w:rsidRDefault="00C064EF" w:rsidP="007E3FD9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064EF" w:rsidRPr="00637104" w:rsidRDefault="00C064EF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3A0DF7" w:rsidRPr="00637104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637104" w:rsidRDefault="003A0DF7" w:rsidP="000A0023">
            <w:pPr>
              <w:spacing w:after="0" w:line="240" w:lineRule="auto"/>
              <w:rPr>
                <w:rFonts w:ascii="Times New Roman" w:hAnsi="Times New Roman"/>
              </w:rPr>
            </w:pPr>
            <w:r w:rsidRPr="00637104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637104" w:rsidTr="00A97C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CF7" w:rsidRPr="00A97CF7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="00A97CF7" w:rsidRPr="00A97CF7">
              <w:rPr>
                <w:rFonts w:ascii="Times New Roman" w:hAnsi="Times New Roman"/>
                <w:b/>
                <w:iCs/>
              </w:rPr>
              <w:t>аттестация проводится</w:t>
            </w:r>
            <w:r w:rsidR="00A97CF7">
              <w:rPr>
                <w:rFonts w:ascii="Times New Roman" w:hAnsi="Times New Roman"/>
                <w:b/>
                <w:iCs/>
              </w:rPr>
              <w:t>:</w:t>
            </w:r>
          </w:p>
          <w:p w:rsidR="00A97CF7" w:rsidRDefault="00A97CF7" w:rsidP="00A97CF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>в форме дифференцированного зачета (3 семестр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  <w:p w:rsidR="00A97CF7" w:rsidRPr="00A97CF7" w:rsidRDefault="003A0DF7" w:rsidP="00A97CF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iCs/>
              </w:rPr>
            </w:pPr>
            <w:r w:rsidRPr="00A97CF7">
              <w:rPr>
                <w:rFonts w:ascii="Times New Roman" w:hAnsi="Times New Roman"/>
                <w:b/>
                <w:iCs/>
              </w:rPr>
              <w:t>в форме экзамена</w:t>
            </w:r>
            <w:r w:rsidR="00A97CF7" w:rsidRPr="00A97CF7">
              <w:rPr>
                <w:rFonts w:ascii="Times New Roman" w:hAnsi="Times New Roman"/>
                <w:b/>
                <w:iCs/>
              </w:rPr>
              <w:t xml:space="preserve"> (4 семестр)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7CF7" w:rsidRDefault="00A97CF7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  <w:p w:rsidR="003A0DF7" w:rsidRPr="006A3CF5" w:rsidRDefault="003A0DF7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highlight w:val="yellow"/>
              </w:rPr>
            </w:pPr>
            <w:r w:rsidRPr="00A97CF7">
              <w:rPr>
                <w:rFonts w:ascii="Times New Roman" w:hAnsi="Times New Roman"/>
                <w:b/>
                <w:iCs/>
              </w:rPr>
              <w:t>9</w:t>
            </w:r>
          </w:p>
        </w:tc>
      </w:tr>
    </w:tbl>
    <w:p w:rsidR="003A0DF7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EB5F9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</w:t>
      </w:r>
      <w:r w:rsidR="00EB5F9A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10206"/>
        <w:gridCol w:w="992"/>
        <w:gridCol w:w="1559"/>
      </w:tblGrid>
      <w:tr w:rsidR="00C064EF" w:rsidRPr="00EB5F9A" w:rsidTr="000A0023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EB5F9A" w:rsidRDefault="00C064EF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EB5F9A" w:rsidRDefault="00C064EF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3A6412" w:rsidRDefault="00C064EF" w:rsidP="007E3FD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C064EF" w:rsidRPr="00EB5F9A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4EF" w:rsidRPr="00416F92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C064EF" w:rsidRPr="00416F92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C064EF" w:rsidRPr="00EB5F9A" w:rsidRDefault="00C064EF" w:rsidP="007E3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EB5F9A" w:rsidRPr="00EB5F9A" w:rsidTr="000A0023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7C3ACC" w:rsidRDefault="00EB5F9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991D4A" w:rsidRPr="007C3ACC" w:rsidRDefault="00991D4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>Раздел 1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7C3ACC" w:rsidRDefault="00991D4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9C2">
              <w:rPr>
                <w:rFonts w:ascii="Times New Roman" w:hAnsi="Times New Roman"/>
                <w:b/>
                <w:sz w:val="24"/>
              </w:rPr>
              <w:t>Топографические карты, планы и чертежи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4A" w:rsidRPr="006B5F3E" w:rsidRDefault="00991D4A" w:rsidP="007E0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E0B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91D4A" w:rsidRPr="003A6412" w:rsidRDefault="00991D4A" w:rsidP="00991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91D4A" w:rsidRPr="003A6412" w:rsidRDefault="00991D4A" w:rsidP="00991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9A2C75" w:rsidRDefault="00991D4A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79"/>
        </w:trPr>
        <w:tc>
          <w:tcPr>
            <w:tcW w:w="2093" w:type="dxa"/>
            <w:vMerge w:val="restart"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6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 xml:space="preserve">Понятие о форме и размерах Земли.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Дисциплины геодезии. </w:t>
            </w:r>
            <w:r w:rsidRPr="0038639D">
              <w:rPr>
                <w:rFonts w:ascii="Times New Roman" w:hAnsi="Times New Roman"/>
                <w:sz w:val="24"/>
                <w:szCs w:val="24"/>
              </w:rPr>
              <w:t>Понятия: физической поверхности Земли, уровенной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ности, геоида.</w:t>
            </w:r>
          </w:p>
        </w:tc>
        <w:tc>
          <w:tcPr>
            <w:tcW w:w="992" w:type="dxa"/>
            <w:vMerge/>
            <w:shd w:val="clear" w:color="auto" w:fill="auto"/>
          </w:tcPr>
          <w:p w:rsidR="00991D4A" w:rsidRPr="006B5F3E" w:rsidRDefault="00991D4A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6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Определение положения точек на земной поверхности. Системы географических и геодезических координат. Зональная система прямоугольных координат Гаусса. Система полярных координат. Абсолютные, условные и относительные высоты</w:t>
            </w:r>
            <w:r w:rsidR="00D83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38639D" w:rsidRDefault="00991D4A" w:rsidP="00E6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91D4A" w:rsidRPr="0038639D" w:rsidRDefault="00991D4A" w:rsidP="00EB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D">
              <w:rPr>
                <w:rFonts w:ascii="Times New Roman" w:hAnsi="Times New Roman"/>
                <w:sz w:val="24"/>
                <w:szCs w:val="24"/>
              </w:rPr>
              <w:t>Влияние кривизны Земли на измерение горизонтальных и вертикальных расстояний. Определение горизонтальных и вертикальных расстояний с учётом кривизны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19"/>
        </w:trPr>
        <w:tc>
          <w:tcPr>
            <w:tcW w:w="2093" w:type="dxa"/>
            <w:vMerge/>
            <w:shd w:val="clear" w:color="auto" w:fill="auto"/>
          </w:tcPr>
          <w:p w:rsidR="00991D4A" w:rsidRPr="0038639D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38639D" w:rsidRDefault="00991D4A" w:rsidP="003863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Del="00CA58A1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8639D" w:rsidRDefault="00991D4A" w:rsidP="00EB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6B5F3E" w:rsidDel="00CA58A1" w:rsidRDefault="00D875C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Del="00CA58A1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Масштабы топографических карт и планов. Картографические условные знаки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E65F4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5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Определение масштаба. Формы записи масштаба на планах и картах: численная, именованная, графическая. Точность масштаба. Методика решения </w:t>
            </w:r>
            <w:r w:rsidR="00D83220">
              <w:rPr>
                <w:rFonts w:ascii="Times New Roman" w:hAnsi="Times New Roman"/>
                <w:spacing w:val="-4"/>
                <w:sz w:val="24"/>
                <w:szCs w:val="24"/>
              </w:rPr>
              <w:t>стандартных задач на масштабы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8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Формы записи 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масштаба на планах и картах.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Методика решения стандартных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графического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1D4A" w:rsidRPr="00EB5F9A" w:rsidRDefault="00991D4A" w:rsidP="00E6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91D4A" w:rsidRPr="003A6412" w:rsidRDefault="00991D4A" w:rsidP="00E1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Решение задач на масштабы</w:t>
            </w:r>
          </w:p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Перевод численного масштаба в именованный, расчет точности масштаба. Определение длин отрезков на плане в мерах длины на местности и откла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дывание заданных длин на плане.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Выполнение метрических и угловых измерений н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а топографическом плане (карте)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60"/>
        </w:trPr>
        <w:tc>
          <w:tcPr>
            <w:tcW w:w="2093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8639D" w:rsidRDefault="00991D4A" w:rsidP="00304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Del="00CA58A1" w:rsidRDefault="00D875C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6CD0" w:rsidRDefault="00216CD0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1"/>
        <w:gridCol w:w="10193"/>
        <w:gridCol w:w="993"/>
        <w:gridCol w:w="1559"/>
      </w:tblGrid>
      <w:tr w:rsidR="00991D4A" w:rsidRPr="00EB5F9A" w:rsidTr="000A0023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местности и его изображение на топографических планах</w:t>
            </w:r>
          </w:p>
        </w:tc>
        <w:tc>
          <w:tcPr>
            <w:tcW w:w="10773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991D4A" w:rsidRPr="00EB5F9A" w:rsidRDefault="00991D4A" w:rsidP="00216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9C1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526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Определение термина «рельеф местности». Основные формы рельефа и их элементы; характерные точки и линии. Методы изображения основных форм рельефа. Метод изображения основных форм рельефа горизонталями; высота с</w:t>
            </w:r>
            <w:r w:rsidR="009C1299">
              <w:rPr>
                <w:rFonts w:ascii="Times New Roman" w:hAnsi="Times New Roman"/>
                <w:sz w:val="24"/>
                <w:szCs w:val="24"/>
              </w:rPr>
              <w:t>ечения, заложение. Уклон линии.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013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9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Методика определения высот горизонталей и высот точек, лежащих между горизонталями. Методика построения 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на карте линии заданного уклона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8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20">
              <w:rPr>
                <w:rFonts w:ascii="Times New Roman" w:hAnsi="Times New Roman"/>
                <w:sz w:val="24"/>
                <w:szCs w:val="24"/>
              </w:rPr>
              <w:t>Понятие профиля. Принцип и методика его построения по линии, за</w:t>
            </w:r>
            <w:r w:rsidR="00D83220" w:rsidRPr="00D83220">
              <w:rPr>
                <w:rFonts w:ascii="Times New Roman" w:hAnsi="Times New Roman"/>
                <w:sz w:val="24"/>
                <w:szCs w:val="24"/>
              </w:rPr>
              <w:t>данной на топографической карте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196DA9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6DA9">
              <w:rPr>
                <w:rFonts w:ascii="Times New Roman" w:hAnsi="Times New Roman"/>
                <w:spacing w:val="-8"/>
                <w:sz w:val="24"/>
                <w:szCs w:val="24"/>
              </w:rPr>
              <w:t>Условные знаки на планах, картах, геодезических и строительных чертежах. Деление условных знаков.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Способы измерения площадей на планах и картах. Аналитический способ. Геометрический способ. Механический способ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4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4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D4A" w:rsidRPr="00EB5F9A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D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 задач на топографических планах (картах)</w:t>
            </w:r>
            <w:r>
              <w:rPr>
                <w:rFonts w:ascii="Times New Roman" w:hAnsi="Times New Roman"/>
                <w:sz w:val="24"/>
                <w:szCs w:val="24"/>
              </w:rPr>
              <w:t>. Чтение рельефа по карте. Определение высот точек, проведение на карте линий водоразделов и водотоков, вычисление уклонов, изучение</w:t>
            </w:r>
            <w:r w:rsidR="009C1299">
              <w:rPr>
                <w:rFonts w:ascii="Times New Roman" w:hAnsi="Times New Roman"/>
                <w:sz w:val="24"/>
                <w:szCs w:val="24"/>
              </w:rPr>
              <w:t xml:space="preserve"> формы склонов, крутизны скатов</w:t>
            </w:r>
            <w:r w:rsidR="009C1299">
              <w:rPr>
                <w:spacing w:val="-4"/>
                <w:sz w:val="24"/>
                <w:szCs w:val="24"/>
              </w:rPr>
              <w:t xml:space="preserve"> 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1D4A" w:rsidRDefault="00991D4A" w:rsidP="0021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21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Расчётно-графическая работа 1 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- Построение продольного профиля по линии на рельефе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Ориентирование направлений. Определение положения линий на местности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Del="00F0177B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1D4A" w:rsidRPr="006B5F3E" w:rsidRDefault="009C1299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Понятие об ориентировании направлений. Истинные и магнитные азимуты, склонение магнитной стр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елки. Прямой и обратный азимуты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9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Del="00F0177B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 магнитным. Форм</w:t>
            </w:r>
            <w:r w:rsidR="00D83220">
              <w:rPr>
                <w:rFonts w:ascii="Times New Roman" w:hAnsi="Times New Roman"/>
                <w:sz w:val="24"/>
                <w:szCs w:val="24"/>
              </w:rPr>
              <w:t>улы передачи дирекционного угла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81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9C1299" w:rsidRDefault="00991D4A" w:rsidP="00E15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299">
              <w:rPr>
                <w:rFonts w:ascii="Times New Roman" w:hAnsi="Times New Roman"/>
                <w:sz w:val="24"/>
                <w:szCs w:val="24"/>
              </w:rPr>
              <w:t>Решение задач на зависимость между ориентирными углами линий,</w:t>
            </w:r>
            <w:r w:rsidR="009C1299">
              <w:rPr>
                <w:rFonts w:ascii="Times New Roman" w:hAnsi="Times New Roman"/>
                <w:sz w:val="24"/>
                <w:szCs w:val="24"/>
              </w:rPr>
              <w:t xml:space="preserve"> по передаче дирекционного угла</w:t>
            </w:r>
            <w:r w:rsidR="009C1299">
              <w:rPr>
                <w:spacing w:val="-4"/>
                <w:sz w:val="24"/>
                <w:szCs w:val="24"/>
              </w:rPr>
              <w:t xml:space="preserve"> </w:t>
            </w:r>
            <w:r w:rsidR="009C1299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04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3045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91D4A" w:rsidRPr="00EB5F9A" w:rsidRDefault="00991D4A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Определение прямоугольных координат точек, заданных на топографической карте. Прямая и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обратная геодезические задачи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84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Оцифровка сетки плоских прямоугольных координат на топографических картах и планах. Схема определения прямоугольных координат заданной точки. Сущность прямой и обратной геодезических задач. Алгоритм решения задач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EB5F9A" w:rsidRDefault="00991D4A" w:rsidP="0090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991D4A" w:rsidRPr="00BF2B15" w:rsidRDefault="00991D4A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3" w:type="dxa"/>
            <w:shd w:val="clear" w:color="auto" w:fill="auto"/>
          </w:tcPr>
          <w:p w:rsidR="00991D4A" w:rsidRPr="00196DA9" w:rsidRDefault="00991D4A" w:rsidP="0019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нескольких точек, заданных на карте (начальных 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нечных точек линий).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Решение прямых и обратных геодезических задач по заданным на карте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линиям (используя получ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енные ранее значения координат)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52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196DA9" w:rsidRDefault="00991D4A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Выполнение отчетных расчетно-графических работ по </w:t>
            </w:r>
            <w:r>
              <w:rPr>
                <w:rFonts w:ascii="Times New Roman" w:hAnsi="Times New Roman"/>
                <w:sz w:val="24"/>
                <w:szCs w:val="24"/>
              </w:rPr>
              <w:t>Разделу 1.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 xml:space="preserve"> Подготовка к защ</w:t>
            </w:r>
            <w:r>
              <w:rPr>
                <w:rFonts w:ascii="Times New Roman" w:hAnsi="Times New Roman"/>
                <w:sz w:val="24"/>
                <w:szCs w:val="24"/>
              </w:rPr>
              <w:t>ите отчетных работ.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5E4" w:rsidRPr="00EB5F9A" w:rsidTr="000A0023">
        <w:trPr>
          <w:trHeight w:val="200"/>
        </w:trPr>
        <w:tc>
          <w:tcPr>
            <w:tcW w:w="2092" w:type="dxa"/>
            <w:shd w:val="clear" w:color="auto" w:fill="auto"/>
          </w:tcPr>
          <w:p w:rsidR="003045E4" w:rsidRPr="00EB5F9A" w:rsidRDefault="00BF2B15" w:rsidP="00BF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 xml:space="preserve">Раздел 2. 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3045E4" w:rsidRPr="00EB5F9A" w:rsidRDefault="00BF2B15" w:rsidP="00196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>Геодезические приборы для выполнения линейных</w:t>
            </w:r>
            <w:r w:rsidR="00000BDA">
              <w:rPr>
                <w:rFonts w:ascii="Times New Roman" w:hAnsi="Times New Roman"/>
                <w:b/>
                <w:sz w:val="24"/>
              </w:rPr>
              <w:t>, угловых</w:t>
            </w:r>
            <w:r w:rsidRPr="00BF2B15">
              <w:rPr>
                <w:rFonts w:ascii="Times New Roman" w:hAnsi="Times New Roman"/>
                <w:b/>
                <w:sz w:val="24"/>
              </w:rPr>
              <w:t xml:space="preserve"> измерений на местности</w:t>
            </w:r>
          </w:p>
        </w:tc>
        <w:tc>
          <w:tcPr>
            <w:tcW w:w="993" w:type="dxa"/>
            <w:shd w:val="clear" w:color="auto" w:fill="auto"/>
          </w:tcPr>
          <w:p w:rsidR="003045E4" w:rsidRPr="00EB5F9A" w:rsidRDefault="007E0BE6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E4" w:rsidRPr="00EB5F9A" w:rsidRDefault="003045E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196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 </w:t>
            </w:r>
            <w:r w:rsidRPr="003A6412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длины линий мерными приборами. </w:t>
            </w:r>
            <w:r w:rsidRPr="00D83220">
              <w:rPr>
                <w:rFonts w:ascii="Times New Roman" w:hAnsi="Times New Roman"/>
                <w:sz w:val="24"/>
                <w:szCs w:val="24"/>
              </w:rPr>
              <w:t>Основные методы линейных измерений. ГОСТ на мерные ленты и рулетки. Мерный комплект. Методика измерения линий лентой. Точность измерений, факторы, влияющие на точность измерений линий лентой (рулеткой). Учет поправок за компарирование, температуру, наклон линии. Контроль линейных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20">
              <w:rPr>
                <w:rFonts w:ascii="Times New Roman" w:hAnsi="Times New Roman"/>
                <w:sz w:val="24"/>
                <w:szCs w:val="24"/>
              </w:rPr>
              <w:t>Измерение длины линий дальномерами. Оптический нитяной дальномер. Электронные средства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3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D83220" w:rsidRDefault="00991D4A" w:rsidP="00000B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20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 w:rsidRPr="0037466E">
              <w:rPr>
                <w:rFonts w:ascii="Times New Roman" w:hAnsi="Times New Roman"/>
                <w:sz w:val="24"/>
              </w:rPr>
              <w:t>Угловые измерения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220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Теодолиты. Классификация теодолитов. Схема устройства теодолита, основные оси прибор</w:t>
            </w:r>
            <w:r w:rsidR="00D83220" w:rsidRPr="00D83220">
              <w:rPr>
                <w:rFonts w:ascii="Times New Roman" w:hAnsi="Times New Roman"/>
                <w:sz w:val="24"/>
              </w:rPr>
              <w:t>а. Инструментальные погрешности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Поверки и юстировки теодолитов. Порядок подготовки прибора к работе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 xml:space="preserve">Измерение горизонтальных углов. Схема измерения горизонтального угла. Порядок </w:t>
            </w:r>
            <w:r w:rsidR="00D83220" w:rsidRPr="00D83220">
              <w:rPr>
                <w:rFonts w:ascii="Times New Roman" w:hAnsi="Times New Roman"/>
                <w:sz w:val="24"/>
              </w:rPr>
              <w:t>вычислений горизонтального угла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F0177B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Измерение вертикальных углов. Понятие «Место нуля» теодолитов. Порядо</w:t>
            </w:r>
            <w:r w:rsidR="00D83220" w:rsidRPr="00D83220">
              <w:rPr>
                <w:rFonts w:ascii="Times New Roman" w:hAnsi="Times New Roman"/>
                <w:sz w:val="24"/>
              </w:rPr>
              <w:t>к вычислений вертикального угла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Изучение теодолита». Знакомство с конструктивными особенностями теодолита Т5 (2Т5К, 4Т5КП). Выполнение 1 поверки. Отработка правил обращения с теодолитом: техника наведения, взятие отсчетов. Пробные измерения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Del="0009553A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3220" w:rsidDel="0009553A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3220">
              <w:rPr>
                <w:rFonts w:ascii="Times New Roman" w:hAnsi="Times New Roman"/>
                <w:sz w:val="24"/>
              </w:rPr>
              <w:t>Измерение горизонтального угла способом приемом со смещением лимба</w:t>
            </w:r>
            <w:r w:rsidR="00D83220" w:rsidRPr="00D83220">
              <w:rPr>
                <w:sz w:val="24"/>
                <w:szCs w:val="24"/>
              </w:rPr>
              <w:t xml:space="preserve"> </w:t>
            </w:r>
            <w:r w:rsidR="00D83220" w:rsidRP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37466E" w:rsidRDefault="00991D4A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4" w:type="dxa"/>
            <w:gridSpan w:val="2"/>
            <w:shd w:val="clear" w:color="auto" w:fill="auto"/>
          </w:tcPr>
          <w:p w:rsidR="00991D4A" w:rsidRPr="00D875CA" w:rsidRDefault="00991D4A" w:rsidP="0037466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875CA">
              <w:rPr>
                <w:rFonts w:ascii="Times New Roman" w:hAnsi="Times New Roman"/>
                <w:spacing w:val="-2"/>
                <w:sz w:val="24"/>
              </w:rPr>
              <w:t>Измерение вертикальных углов по нескольким направлениям</w:t>
            </w:r>
            <w:r w:rsidR="00D83220" w:rsidRPr="00D875CA">
              <w:rPr>
                <w:spacing w:val="-2"/>
                <w:sz w:val="24"/>
                <w:szCs w:val="24"/>
              </w:rPr>
              <w:t xml:space="preserve"> </w:t>
            </w:r>
            <w:r w:rsidR="00D83220" w:rsidRPr="00D875C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6B5F3E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991D4A" w:rsidRDefault="00991D4A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37466E" w:rsidRDefault="00991D4A" w:rsidP="0001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3220" w:rsidRDefault="00D83220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A2C75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A2C75" w:rsidRPr="002D3E93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 </w:t>
            </w:r>
            <w:r w:rsidRPr="00CF543F">
              <w:rPr>
                <w:rFonts w:ascii="Times New Roman" w:hAnsi="Times New Roman"/>
                <w:sz w:val="24"/>
              </w:rPr>
              <w:t>Геометрическое нивелирование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66E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6B5F3E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A2C75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43F">
              <w:rPr>
                <w:rFonts w:ascii="Times New Roman" w:hAnsi="Times New Roman"/>
                <w:sz w:val="24"/>
                <w:szCs w:val="24"/>
              </w:rPr>
              <w:t>Классификация нивелирования по методам определения превышений. Принцип и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Del="0009553A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2D3E93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F543F">
              <w:rPr>
                <w:rFonts w:ascii="Times New Roman" w:hAnsi="Times New Roman"/>
                <w:sz w:val="24"/>
                <w:szCs w:val="24"/>
              </w:rPr>
              <w:t xml:space="preserve">ГОСТ на нивелиры. Принципиальная схема устройства нивелира с компенсатором типа 4Н10КЛ </w:t>
            </w:r>
            <w:r w:rsidRPr="002D3E93">
              <w:rPr>
                <w:rFonts w:ascii="Times New Roman" w:hAnsi="Times New Roman"/>
                <w:bCs/>
                <w:sz w:val="24"/>
              </w:rPr>
              <w:t>Поверки и юстиро</w:t>
            </w:r>
            <w:r>
              <w:rPr>
                <w:rFonts w:ascii="Times New Roman" w:hAnsi="Times New Roman"/>
                <w:bCs/>
                <w:sz w:val="24"/>
              </w:rPr>
              <w:t>вки нивелиров. Нивелирные рейки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A2C75" w:rsidRPr="002D3E93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F543F">
              <w:rPr>
                <w:rFonts w:ascii="Times New Roman" w:hAnsi="Times New Roman"/>
                <w:bCs/>
                <w:sz w:val="24"/>
                <w:szCs w:val="24"/>
              </w:rPr>
              <w:t>Сущность и методы измерения превышений.</w:t>
            </w:r>
            <w:r w:rsidRPr="002D3E93">
              <w:rPr>
                <w:rFonts w:ascii="Times New Roman" w:hAnsi="Times New Roman"/>
                <w:bCs/>
                <w:sz w:val="24"/>
              </w:rPr>
              <w:t xml:space="preserve"> Тригонометрическое нивелирование. Понятие о барометрическом и гидростатическом нивелировании. Производств</w:t>
            </w:r>
            <w:r>
              <w:rPr>
                <w:rFonts w:ascii="Times New Roman" w:hAnsi="Times New Roman"/>
                <w:bCs/>
                <w:sz w:val="24"/>
              </w:rPr>
              <w:t>о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Pr="002D3E93" w:rsidRDefault="009A2C75" w:rsidP="002D3E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Изучение нивелира</w:t>
            </w:r>
            <w:r w:rsidRPr="00CF543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F543F">
              <w:rPr>
                <w:rFonts w:ascii="Times New Roman" w:hAnsi="Times New Roman"/>
                <w:sz w:val="24"/>
              </w:rPr>
              <w:t>Получение первичных навыков работы с нивелиром. Проведение поверок для ниве</w:t>
            </w:r>
            <w:r>
              <w:rPr>
                <w:rFonts w:ascii="Times New Roman" w:hAnsi="Times New Roman"/>
                <w:sz w:val="24"/>
              </w:rPr>
              <w:t>лира. Взятие отсчетов по рейкам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37466E" w:rsidRDefault="009A2C75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CF543F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Измерение превышений способами геометрического нивелирования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A2C75" w:rsidRPr="00CF543F" w:rsidRDefault="009A2C75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shd w:val="clear" w:color="auto" w:fill="auto"/>
          </w:tcPr>
          <w:p w:rsidR="00991D4A" w:rsidRPr="00EB5F9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F2B1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C6">
              <w:rPr>
                <w:rFonts w:ascii="Times New Roman" w:hAnsi="Times New Roman"/>
                <w:b/>
                <w:sz w:val="24"/>
              </w:rPr>
              <w:t>Понятия о плановой (опорной) геодезической сети и съемке</w:t>
            </w:r>
          </w:p>
        </w:tc>
        <w:tc>
          <w:tcPr>
            <w:tcW w:w="993" w:type="dxa"/>
            <w:shd w:val="clear" w:color="auto" w:fill="auto"/>
          </w:tcPr>
          <w:p w:rsidR="00991D4A" w:rsidRPr="000F6B1B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B1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1D4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991D4A" w:rsidRPr="00EB5F9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Геодезические сети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90608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A272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геодезических съемок. Геодезические сети, как необходимый элемент выполнения геодезических съемок и обеспечения строительных работ. Трактовка задачи по съемки как определения планового положения точки относительно исходных пунктов, тем или иным способом. 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Плановые и высотные геодезические сети. Сети сгущения. Съёмочные сети. Специальные геодезические сети.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Знаки для закрепления геодезических сетей. Понятие репера (марки). Постоянные и временные знаки.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B1B" w:rsidRPr="00EB5F9A" w:rsidTr="000A0023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0F6B1B" w:rsidRPr="00EB5F9A" w:rsidRDefault="000F6B1B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0F6B1B" w:rsidRPr="00EB5F9A" w:rsidRDefault="000F6B1B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0F6B1B" w:rsidRPr="00EB5F9A" w:rsidRDefault="000F6B1B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6B1B">
              <w:rPr>
                <w:rFonts w:ascii="Times New Roman" w:hAnsi="Times New Roman"/>
                <w:bCs/>
                <w:sz w:val="24"/>
                <w:szCs w:val="24"/>
              </w:rPr>
              <w:t>(разделы 1-2)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B1B" w:rsidRPr="00EB5F9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6B1B" w:rsidRPr="00EB5F9A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55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0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F640C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9A2C75">
        <w:trPr>
          <w:trHeight w:val="305"/>
        </w:trPr>
        <w:tc>
          <w:tcPr>
            <w:tcW w:w="20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561E" w:rsidRDefault="006F561E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A1F">
              <w:rPr>
                <w:rFonts w:ascii="Times New Roman" w:hAnsi="Times New Roman"/>
                <w:sz w:val="24"/>
                <w:szCs w:val="24"/>
              </w:rPr>
              <w:t>Топографические съёмки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6B5F3E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F3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lastRenderedPageBreak/>
              <w:t>ПК 2.1-2.3</w:t>
            </w:r>
          </w:p>
          <w:p w:rsidR="006F561E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6F561E" w:rsidRPr="00EB5F9A" w:rsidTr="000A0023">
        <w:trPr>
          <w:trHeight w:val="205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>Теодолитный ход как простейший метод построения плановой опоры (сети) для выполнения геодезических съемок, выноса проекта в натуру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 Виды теодолитных ходов. Состав полевых и камеральн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ых работ для теодолитной съёмки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0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Cs/>
                <w:sz w:val="24"/>
                <w:szCs w:val="24"/>
              </w:rPr>
              <w:t xml:space="preserve">Состав камеральных работ: контроль угловых измерений в теодолитных ходах, уравнивание углов, контроль линейных измерений 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план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0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Аналитический метод съёмки. Способы съёмки: перпендикуляров, линейных засечек, угловой засечк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и, полярных координат, створный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19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Тахеометрическая съёмка. Съёмка теодолитом.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>Сущность и приборы, применяемые при съемке. Планово-высотное обоснование при тахеометрической съемке. Объекты и методы съемки контуров ситуации, методика составления абриса. Последовательность полевых работ. Состав камеральных работ: обработка журнала тахеометрической съемки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41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tcBorders>
              <w:top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Порядок составления плана по результатам тахеометрической съемки. Метод</w:t>
            </w:r>
            <w:r w:rsidR="00D83220">
              <w:rPr>
                <w:rFonts w:ascii="Times New Roman" w:hAnsi="Times New Roman"/>
                <w:sz w:val="24"/>
                <w:szCs w:val="24"/>
              </w:rPr>
              <w:t>ы интерполирования горизонталей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90608A" w:rsidRDefault="006F561E" w:rsidP="0090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6F561E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6F561E" w:rsidRPr="00EB5F9A" w:rsidTr="000A0023">
        <w:trPr>
          <w:trHeight w:val="469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04" w:type="dxa"/>
            <w:tcBorders>
              <w:top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Нивелирная съёмка местности. Способы нивелирования поверхности. Нивелирование поверхности по квадратам.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Проект вертикальной планировки основной документ, обеспечивающий высотное решение площадей, улиц, проездов, возможность стока ливневых вод. Технология полевых работ: методика построения сетки квадратов, составления полевой схемы; нивелирование вершин схем </w:t>
            </w:r>
            <w:r w:rsidR="00D83220">
              <w:rPr>
                <w:rFonts w:ascii="Times New Roman" w:hAnsi="Times New Roman"/>
                <w:sz w:val="24"/>
                <w:szCs w:val="24"/>
              </w:rPr>
              <w:t>квадратов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726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7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 xml:space="preserve">Методика подготовки данных для разработки проекта вертикальной планировки участка на основе имеющихся картографических материалов и построения проектных горизонталей.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Камеральные работы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Вычислительная обработка теодолитного хода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24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Нанесение точек теодолитного хода на план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476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Геодезическое обеспечение разработки рабочего проекта вертикальной планировки участка.</w:t>
            </w:r>
          </w:p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Геодезические расчёты для вертикальной планировки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F561E" w:rsidRPr="0090608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682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61E" w:rsidRPr="00EB5F9A" w:rsidRDefault="006F561E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6F561E" w:rsidRDefault="006F561E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F561E" w:rsidRDefault="006F561E" w:rsidP="00CF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  <w:p w:rsidR="006F561E" w:rsidRPr="00A272FD" w:rsidRDefault="006F561E" w:rsidP="00CF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FD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2 «Построение плана участка теодолитной съёмки»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6F561E" w:rsidRPr="00EB5F9A" w:rsidRDefault="006F561E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FD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3 «Вертикальная планировка участка строительной площадки»</w:t>
            </w:r>
            <w:r w:rsidR="007E0BE6">
              <w:rPr>
                <w:spacing w:val="-4"/>
                <w:sz w:val="24"/>
                <w:szCs w:val="24"/>
              </w:rPr>
              <w:t xml:space="preserve"> </w:t>
            </w:r>
            <w:r w:rsidR="007E0BE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6F561E" w:rsidRPr="0090608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BE6" w:rsidRDefault="007E0BE6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A2C75" w:rsidRPr="00EB5F9A" w:rsidTr="007E0BE6">
        <w:trPr>
          <w:trHeight w:val="410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2C75" w:rsidRDefault="009A2C75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Геодезическое обеспечение реализации проекта вертикальной планировки сооружения линейного типа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A2C75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A2C75" w:rsidRPr="00EB5F9A" w:rsidTr="000A0023">
        <w:trPr>
          <w:trHeight w:val="1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Виды и задачи инженерных изысканий. Изыскания для линейных сооружений.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43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Камеральное и полевое трассирование.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 Содержание и технология работ по полевому трассированию: разбивка пикетажа и поперечников, съемка коридора трассы. Порядок работы на углах поворота трассы.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 нивелированию трассы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72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Обработка результатов нивелирования; вычисление высот связующих, плюсовых точек и поперечников</w:t>
            </w:r>
            <w:r w:rsidRPr="00EB5F9A">
              <w:rPr>
                <w:rFonts w:ascii="Times New Roman" w:hAnsi="Times New Roman"/>
                <w:spacing w:val="-1"/>
                <w:sz w:val="24"/>
                <w:szCs w:val="24"/>
              </w:rPr>
              <w:t>. Построение продольного профиля по результатам полевого трассирования: 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тка профиля, оформление профиля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1049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1"/>
                <w:sz w:val="24"/>
                <w:szCs w:val="24"/>
              </w:rPr>
              <w:t>Расчеты и нанесение проектной линии: технические требования СНиП, формулы и порядок расчета проектных уклонов, проектных высот (красных отметок), вычисление рабочих отметок, точек нулевых работ. Построение поперечных профилей и проектирование стандартных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поперечных профилей сооружения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дорожной трассы и разбивка кривых. 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>Круговая кривая: основные элементы круговой кривой, главные точки круговой кривой. Расчет пикетажного обозначения главных точек круговой кривой, закрепление основных элементов кривых на трассе. Вынос пикетов на кривую.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 xml:space="preserve"> Разбивочный чертёж для детальной разбивки круговой кривой способом полярных координат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 w:val="restart"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C75" w:rsidRPr="00EB5F9A" w:rsidRDefault="009A2C75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Обработка материалов полевого трассирования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90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Построение профиля и расчет проектных элементов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C75" w:rsidRPr="00EB5F9A" w:rsidTr="000A0023">
        <w:trPr>
          <w:trHeight w:val="848"/>
        </w:trPr>
        <w:tc>
          <w:tcPr>
            <w:tcW w:w="2092" w:type="dxa"/>
            <w:vMerge/>
            <w:shd w:val="clear" w:color="auto" w:fill="auto"/>
          </w:tcPr>
          <w:p w:rsidR="009A2C75" w:rsidRPr="00EB5F9A" w:rsidRDefault="009A2C7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A2C75" w:rsidRDefault="009A2C75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с учебной литературой</w:t>
            </w:r>
          </w:p>
          <w:p w:rsidR="009A2C75" w:rsidRPr="00A55DB0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4 - Продольный профиль трассы сооружения линейного типа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9A2C75" w:rsidRPr="00EB5F9A" w:rsidRDefault="009A2C7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5 - Чертёж детальной разбивки круговой кривой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shd w:val="clear" w:color="auto" w:fill="auto"/>
          </w:tcPr>
          <w:p w:rsidR="009A2C75" w:rsidRPr="0090608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9A2C75" w:rsidRPr="00EB5F9A" w:rsidRDefault="009A2C7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0BE6" w:rsidRDefault="007E0BE6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569"/>
        <w:gridCol w:w="10204"/>
        <w:gridCol w:w="993"/>
        <w:gridCol w:w="1559"/>
      </w:tblGrid>
      <w:tr w:rsidR="00991D4A" w:rsidRPr="00EB5F9A" w:rsidTr="000A0023">
        <w:trPr>
          <w:trHeight w:val="238"/>
        </w:trPr>
        <w:tc>
          <w:tcPr>
            <w:tcW w:w="2092" w:type="dxa"/>
            <w:tcBorders>
              <w:bottom w:val="single" w:sz="4" w:space="0" w:color="FFFFFF"/>
            </w:tcBorders>
            <w:shd w:val="clear" w:color="auto" w:fill="auto"/>
          </w:tcPr>
          <w:p w:rsidR="00991D4A" w:rsidRPr="00EB5F9A" w:rsidRDefault="00991D4A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F2B1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</w:rPr>
              <w:t>Геодезические работы по выносу на строительную площадку элементов стройгенплана</w:t>
            </w:r>
          </w:p>
        </w:tc>
        <w:tc>
          <w:tcPr>
            <w:tcW w:w="993" w:type="dxa"/>
            <w:shd w:val="clear" w:color="auto" w:fill="auto"/>
          </w:tcPr>
          <w:p w:rsidR="00991D4A" w:rsidRPr="000F6B1B" w:rsidRDefault="000F6B1B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B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91D4A" w:rsidRPr="00EB5F9A" w:rsidTr="000A0023">
        <w:trPr>
          <w:trHeight w:val="238"/>
        </w:trPr>
        <w:tc>
          <w:tcPr>
            <w:tcW w:w="2092" w:type="dxa"/>
            <w:vMerge w:val="restart"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90608A">
              <w:rPr>
                <w:rFonts w:ascii="Times New Roman" w:hAnsi="Times New Roman"/>
                <w:sz w:val="24"/>
                <w:szCs w:val="24"/>
              </w:rPr>
              <w:t>лементы инженерно-геодезических работ при строительстве и эксплуатации городских путей сообщения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90608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91D4A" w:rsidRPr="00A55DB0" w:rsidRDefault="00991D4A" w:rsidP="006F561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5DB0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и технология работ по выносу проектных элементов в натуру. Элементы геодезических построений: построение осевых точек, точек с заданными проектными высотами, проектной линии заданного уклона. Способы построения на местности проектных точек. Геодезическая подготовка для переноса проекта в натуру</w:t>
            </w:r>
            <w:r w:rsidR="006F561E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A55DB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Полевые работы. Контроль выполнения разбивочных работ. Выполнение расчетов по подготовке данных для выноса в натуру проектной линии заданного уклона. С</w:t>
            </w:r>
            <w:r w:rsidR="00D83220">
              <w:rPr>
                <w:rFonts w:ascii="Times New Roman" w:hAnsi="Times New Roman"/>
                <w:spacing w:val="-4"/>
                <w:sz w:val="24"/>
                <w:szCs w:val="24"/>
              </w:rPr>
              <w:t>оставление разбивочного чертежа</w:t>
            </w:r>
            <w:r w:rsidR="00D83220">
              <w:rPr>
                <w:spacing w:val="-4"/>
                <w:sz w:val="24"/>
                <w:szCs w:val="24"/>
              </w:rPr>
              <w:t xml:space="preserve"> </w:t>
            </w:r>
            <w:r w:rsidR="00D83220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Разбивка земляного полотна дороги и верхнего строения дороги. </w:t>
            </w:r>
            <w:r w:rsidRPr="00EB5F9A">
              <w:rPr>
                <w:rFonts w:ascii="Times New Roman" w:hAnsi="Times New Roman"/>
                <w:spacing w:val="-3"/>
                <w:sz w:val="24"/>
                <w:szCs w:val="24"/>
              </w:rPr>
              <w:t>Технология работ по восстановлению и разбивке оси пути, оси лотка, бордюрного камня.</w:t>
            </w:r>
          </w:p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3"/>
                <w:sz w:val="24"/>
                <w:szCs w:val="24"/>
              </w:rPr>
              <w:t>Технология работ по разбивке оси пути, по выносу в натуру проектных отметок головки рельсов, по разбивке стрелочных переводов и съездов. Геодезический контроль укладки бетонного несущего слоя и верхнего асфальтного слоя Исполнительная съемка, состав технической документации.</w:t>
            </w:r>
          </w:p>
        </w:tc>
        <w:tc>
          <w:tcPr>
            <w:tcW w:w="993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91D4A" w:rsidRPr="00EB5F9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4" w:type="dxa"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pacing w:val="-2"/>
                <w:sz w:val="24"/>
                <w:szCs w:val="24"/>
              </w:rPr>
              <w:t>Понятие о геодезических работах по завершению строительства и при эксплуатации городских путей сообщения. Понятие о геодезическом контроле установки конструкций в плане и по высоте. Методика определения высот труднодоступных точек и вертикальных габаритов сооружений.</w:t>
            </w:r>
          </w:p>
          <w:p w:rsidR="00991D4A" w:rsidRPr="00EB5F9A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Виды и содержание исполнительных съемок по объекту. Комплектность исполнительной документации. Съемка существующих кривых, нивелирование существующего пути</w:t>
            </w:r>
            <w:r w:rsidR="00D875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413"/>
        </w:trPr>
        <w:tc>
          <w:tcPr>
            <w:tcW w:w="2092" w:type="dxa"/>
            <w:vMerge/>
            <w:shd w:val="clear" w:color="auto" w:fill="auto"/>
          </w:tcPr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A55DB0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138"/>
        </w:trPr>
        <w:tc>
          <w:tcPr>
            <w:tcW w:w="2092" w:type="dxa"/>
            <w:vMerge w:val="restart"/>
            <w:shd w:val="clear" w:color="auto" w:fill="auto"/>
          </w:tcPr>
          <w:p w:rsidR="00991D4A" w:rsidRPr="0090608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08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991D4A" w:rsidRPr="0090608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8A">
              <w:rPr>
                <w:rFonts w:ascii="Times New Roman" w:hAnsi="Times New Roman"/>
                <w:sz w:val="24"/>
                <w:szCs w:val="24"/>
              </w:rPr>
              <w:t>Организация инженерно-геодезических работ. Техника безопасности.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1D4A" w:rsidRPr="006B5F3E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4; ЛР 7</w:t>
            </w:r>
          </w:p>
          <w:p w:rsidR="009A2C75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10; ЛР 13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9A2C75" w:rsidRPr="003A6412" w:rsidRDefault="009A2C75" w:rsidP="009A2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91D4A" w:rsidRPr="00EB5F9A" w:rsidRDefault="009A2C75" w:rsidP="009A2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9C1299" w:rsidRPr="00EB5F9A" w:rsidTr="009C1299">
        <w:trPr>
          <w:trHeight w:val="413"/>
        </w:trPr>
        <w:tc>
          <w:tcPr>
            <w:tcW w:w="2092" w:type="dxa"/>
            <w:vMerge/>
            <w:shd w:val="clear" w:color="auto" w:fill="auto"/>
          </w:tcPr>
          <w:p w:rsidR="009C1299" w:rsidRPr="00EB5F9A" w:rsidRDefault="009C1299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C1299" w:rsidRPr="00EB5F9A" w:rsidRDefault="009C1299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4" w:type="dxa"/>
            <w:shd w:val="clear" w:color="auto" w:fill="auto"/>
          </w:tcPr>
          <w:p w:rsidR="009C1299" w:rsidRPr="00EB5F9A" w:rsidRDefault="009C1299" w:rsidP="0038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Организация геодезических работ в строительстве.</w:t>
            </w:r>
          </w:p>
          <w:p w:rsidR="009C1299" w:rsidRPr="00EB5F9A" w:rsidRDefault="009C1299" w:rsidP="0038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инженерно - геодезических работ.</w:t>
            </w:r>
          </w:p>
        </w:tc>
        <w:tc>
          <w:tcPr>
            <w:tcW w:w="993" w:type="dxa"/>
            <w:vMerge/>
            <w:shd w:val="clear" w:color="auto" w:fill="auto"/>
          </w:tcPr>
          <w:p w:rsidR="009C1299" w:rsidRPr="00EB5F9A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1299" w:rsidRPr="00EB5F9A" w:rsidRDefault="009C129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Pr="00EB5F9A" w:rsidRDefault="00991D4A" w:rsidP="00B136B1">
            <w:pPr>
              <w:tabs>
                <w:tab w:val="left" w:pos="77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1D4A" w:rsidRPr="00EB5F9A" w:rsidTr="000A0023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991D4A" w:rsidRPr="00EB5F9A" w:rsidRDefault="00991D4A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991D4A" w:rsidRDefault="00991D4A" w:rsidP="00A55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1D4A" w:rsidRPr="00EB5F9A" w:rsidRDefault="00991D4A" w:rsidP="00A5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991D4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91D4A" w:rsidRPr="00EB5F9A" w:rsidRDefault="00991D4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A97CF7" w:rsidRDefault="006F561E" w:rsidP="007E3FD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7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6F561E" w:rsidP="00A97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CF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97C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D875CA" w:rsidRDefault="006F561E" w:rsidP="007E3FD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 w:rsidRPr="00A97CF7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Промежуточная аттестация</w:t>
            </w:r>
            <w:r w:rsid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</w:t>
            </w:r>
            <w:r w:rsidR="00D875CA" w:rsidRP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-</w:t>
            </w:r>
            <w:r w:rsid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</w:t>
            </w:r>
            <w:r w:rsidR="00D875CA" w:rsidRPr="00D875CA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дифференцированный зачёт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75CA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D875CA" w:rsidRPr="00D875CA" w:rsidRDefault="00D875CA" w:rsidP="007E3FD9">
            <w:pPr>
              <w:pStyle w:val="ad"/>
              <w:spacing w:line="290" w:lineRule="atLeast"/>
              <w:ind w:left="57" w:right="57"/>
              <w:jc w:val="right"/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</w:pPr>
            <w:r w:rsidRPr="00CC7862">
              <w:rPr>
                <w:b/>
                <w:bCs/>
                <w:i/>
                <w:iCs/>
                <w:color w:val="000000"/>
                <w:kern w:val="24"/>
                <w:szCs w:val="32"/>
              </w:rPr>
              <w:t>Промежуточная аттестация</w:t>
            </w:r>
            <w:r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 xml:space="preserve"> - экзамен</w:t>
            </w:r>
          </w:p>
        </w:tc>
        <w:tc>
          <w:tcPr>
            <w:tcW w:w="993" w:type="dxa"/>
            <w:shd w:val="clear" w:color="auto" w:fill="auto"/>
          </w:tcPr>
          <w:p w:rsidR="00D875CA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</w:tcPr>
          <w:p w:rsidR="00D875CA" w:rsidRPr="00EB5F9A" w:rsidRDefault="00D875CA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61E" w:rsidRPr="00EB5F9A" w:rsidTr="000A0023">
        <w:trPr>
          <w:trHeight w:val="300"/>
        </w:trPr>
        <w:tc>
          <w:tcPr>
            <w:tcW w:w="12865" w:type="dxa"/>
            <w:gridSpan w:val="3"/>
            <w:shd w:val="clear" w:color="auto" w:fill="auto"/>
          </w:tcPr>
          <w:p w:rsidR="006F561E" w:rsidRPr="00A97CF7" w:rsidRDefault="006F561E" w:rsidP="007E3FD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 w:rsidRPr="00A97CF7"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F561E" w:rsidRPr="00A97CF7" w:rsidRDefault="00D875CA" w:rsidP="00721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59" w:type="dxa"/>
            <w:vMerge/>
            <w:shd w:val="clear" w:color="auto" w:fill="auto"/>
          </w:tcPr>
          <w:p w:rsidR="006F561E" w:rsidRPr="00EB5F9A" w:rsidRDefault="006F561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A272FD">
          <w:pgSz w:w="16840" w:h="11907" w:orient="landscape"/>
          <w:pgMar w:top="510" w:right="1134" w:bottom="510" w:left="992" w:header="709" w:footer="709" w:gutter="0"/>
          <w:cols w:space="720"/>
          <w:titlePg/>
          <w:docGrid w:linePitch="299"/>
        </w:sectPr>
      </w:pPr>
    </w:p>
    <w:p w:rsidR="000A4816" w:rsidRPr="00A75AEA" w:rsidRDefault="000A4816" w:rsidP="00525BF3">
      <w:pPr>
        <w:tabs>
          <w:tab w:val="left" w:pos="1134"/>
        </w:tabs>
        <w:suppressAutoHyphens/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75AEA" w:rsidRPr="00A75AEA" w:rsidRDefault="000A4816" w:rsidP="00525BF3">
      <w:pPr>
        <w:tabs>
          <w:tab w:val="left" w:pos="1134"/>
        </w:tabs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 xml:space="preserve">3.1. </w:t>
      </w:r>
      <w:r w:rsidR="00A75AEA" w:rsidRPr="00A75AEA">
        <w:rPr>
          <w:rFonts w:ascii="Times New Roman" w:hAnsi="Times New Roman"/>
          <w:b/>
          <w:bCs/>
          <w:sz w:val="24"/>
          <w:szCs w:val="24"/>
        </w:rPr>
        <w:t>Требования к материально-техническому обеспечению.</w:t>
      </w:r>
    </w:p>
    <w:p w:rsidR="002C3D34" w:rsidRDefault="00A75AEA" w:rsidP="002C3D34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«Геодези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2C3D34" w:rsidRPr="002C3D34" w:rsidRDefault="002C3D34" w:rsidP="002C3D34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геодезии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 xml:space="preserve">комплект учебно-наглядных пособий </w:t>
      </w:r>
      <w:r w:rsidR="00024E1C">
        <w:rPr>
          <w:rFonts w:ascii="Times New Roman" w:hAnsi="Times New Roman"/>
          <w:sz w:val="24"/>
          <w:szCs w:val="24"/>
        </w:rPr>
        <w:t xml:space="preserve">дисциплины </w:t>
      </w:r>
      <w:r w:rsidRPr="00A75AEA">
        <w:rPr>
          <w:rFonts w:ascii="Times New Roman" w:hAnsi="Times New Roman"/>
          <w:sz w:val="24"/>
          <w:szCs w:val="24"/>
        </w:rPr>
        <w:t>«</w:t>
      </w:r>
      <w:r w:rsidR="00024E1C" w:rsidRPr="00A75AEA">
        <w:rPr>
          <w:rFonts w:ascii="Times New Roman" w:hAnsi="Times New Roman"/>
          <w:sz w:val="24"/>
          <w:szCs w:val="24"/>
        </w:rPr>
        <w:t>Геодези</w:t>
      </w:r>
      <w:r w:rsidR="00024E1C">
        <w:rPr>
          <w:rFonts w:ascii="Times New Roman" w:hAnsi="Times New Roman"/>
          <w:sz w:val="24"/>
          <w:szCs w:val="24"/>
        </w:rPr>
        <w:t>я</w:t>
      </w:r>
      <w:r w:rsidRPr="00A75AEA">
        <w:rPr>
          <w:rFonts w:ascii="Times New Roman" w:hAnsi="Times New Roman"/>
          <w:sz w:val="24"/>
          <w:szCs w:val="24"/>
        </w:rPr>
        <w:t>»;</w:t>
      </w:r>
    </w:p>
    <w:p w:rsidR="002C3D34" w:rsidRPr="00A75AEA" w:rsidRDefault="002C3D34" w:rsidP="002C3D34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объемные макеты: «</w:t>
      </w:r>
      <w:r>
        <w:rPr>
          <w:rFonts w:ascii="Times New Roman" w:hAnsi="Times New Roman"/>
          <w:sz w:val="24"/>
          <w:szCs w:val="24"/>
        </w:rPr>
        <w:t>Микроскопы отсчетных устройств теодолитов</w:t>
      </w:r>
      <w:r w:rsidRPr="00A75AEA">
        <w:rPr>
          <w:rFonts w:ascii="Times New Roman" w:hAnsi="Times New Roman"/>
          <w:sz w:val="24"/>
          <w:szCs w:val="24"/>
        </w:rPr>
        <w:t>», «Изображение рельефа горизонталями»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A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Нивелирной рейки для взятия отсчетов</w:t>
      </w:r>
      <w:r w:rsidRPr="00A75AEA">
        <w:rPr>
          <w:rFonts w:ascii="Times New Roman" w:hAnsi="Times New Roman"/>
          <w:sz w:val="24"/>
          <w:szCs w:val="24"/>
        </w:rPr>
        <w:t>»;</w:t>
      </w:r>
    </w:p>
    <w:p w:rsidR="002C3D34" w:rsidRPr="00A75AEA" w:rsidRDefault="002C3D34" w:rsidP="002C3D34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геодезические приборы и инструменты в количестве, необходимом для организации практических занятий и учебной практики;</w:t>
      </w:r>
    </w:p>
    <w:p w:rsidR="002C3D34" w:rsidRDefault="002C3D34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816" w:rsidRPr="00A75AEA" w:rsidRDefault="000A4816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5AEA">
        <w:rPr>
          <w:rFonts w:ascii="Times New Roman" w:hAnsi="Times New Roman"/>
          <w:i/>
          <w:sz w:val="24"/>
          <w:szCs w:val="24"/>
          <w:lang w:eastAsia="en-US"/>
        </w:rPr>
        <w:t>техническими средствами обучения:</w:t>
      </w:r>
    </w:p>
    <w:p w:rsidR="000A4816" w:rsidRPr="00A75AEA" w:rsidRDefault="000A4816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0A4816" w:rsidRDefault="00A75AEA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7A6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A75AEA" w:rsidRPr="00A75AEA" w:rsidRDefault="00A75AEA" w:rsidP="00A75AEA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A75AEA" w:rsidRDefault="00A75AEA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5AEA" w:rsidRPr="00A75AEA" w:rsidRDefault="000A4816" w:rsidP="00525BF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0A4816" w:rsidRPr="00A75AEA" w:rsidRDefault="000A4816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75AE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862" w:rsidRDefault="00CC7862" w:rsidP="00CC7862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b/>
          <w:sz w:val="24"/>
          <w:szCs w:val="24"/>
        </w:rPr>
        <w:tab/>
        <w:t>Печатные издания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Киселев М.И., Михелев Д.Ш. Геодезия. - М.: ИЦ «Академия», 2019. – 384 с.</w:t>
      </w: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Куштин И. Ф., Куштин В. И. Инженерная геодезия: учебник. - Ростов-на-Дону: Издательство «Феникс», 2018. - 416 с.</w:t>
      </w:r>
    </w:p>
    <w:p w:rsidR="00CC7862" w:rsidRDefault="00CC7862" w:rsidP="00CC7862">
      <w:pPr>
        <w:numPr>
          <w:ilvl w:val="0"/>
          <w:numId w:val="9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Макаров К.Н. Инженерная геодезия: учебник для СПО. – М.: Юрайт, 2018. - 349с.</w:t>
      </w:r>
    </w:p>
    <w:p w:rsidR="00CC7862" w:rsidRDefault="00CC7862" w:rsidP="00CC7862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7862" w:rsidRPr="00CC7862" w:rsidRDefault="00CC7862" w:rsidP="00CC7862">
      <w:pPr>
        <w:pStyle w:val="a9"/>
        <w:numPr>
          <w:ilvl w:val="2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C7862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CC7862" w:rsidRDefault="00CC7862" w:rsidP="00CC786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C7862" w:rsidRPr="00CC7862" w:rsidRDefault="00CC7862" w:rsidP="00CC7862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7862">
        <w:rPr>
          <w:rFonts w:ascii="Times New Roman" w:hAnsi="Times New Roman"/>
          <w:bCs/>
          <w:sz w:val="24"/>
          <w:szCs w:val="24"/>
        </w:rPr>
        <w:t xml:space="preserve">Электронная библиотека Единого окна:  </w:t>
      </w:r>
      <w:hyperlink r:id="rId11" w:tgtFrame="_blank" w:history="1">
        <w:r w:rsidRPr="00CC7862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window.edu.ru</w:t>
        </w:r>
      </w:hyperlink>
      <w:r w:rsidRPr="00CC7862">
        <w:rPr>
          <w:rFonts w:ascii="Times New Roman" w:hAnsi="Times New Roman"/>
          <w:sz w:val="24"/>
          <w:szCs w:val="24"/>
        </w:rPr>
        <w:t xml:space="preserve"> </w:t>
      </w:r>
    </w:p>
    <w:p w:rsidR="00CC7862" w:rsidRPr="00CC7862" w:rsidRDefault="00CC7862" w:rsidP="00CC7862">
      <w:pPr>
        <w:numPr>
          <w:ilvl w:val="0"/>
          <w:numId w:val="10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7862">
        <w:rPr>
          <w:rFonts w:ascii="Times New Roman" w:hAnsi="Times New Roman"/>
          <w:bCs/>
          <w:sz w:val="24"/>
          <w:szCs w:val="24"/>
        </w:rPr>
        <w:t xml:space="preserve">Национальный цифровой ресурс Руконт - межотраслевая электронная библиотека (ЭБС) на базе технологии Контекстум: </w:t>
      </w:r>
      <w:hyperlink r:id="rId12" w:history="1">
        <w:r w:rsidRPr="00CC7862">
          <w:rPr>
            <w:rStyle w:val="af0"/>
            <w:rFonts w:ascii="Times New Roman" w:hAnsi="Times New Roman"/>
            <w:bCs/>
            <w:color w:val="auto"/>
            <w:sz w:val="24"/>
            <w:szCs w:val="24"/>
            <w:u w:val="none"/>
          </w:rPr>
          <w:t>https://rucont.ru/rubric/91</w:t>
        </w:r>
      </w:hyperlink>
    </w:p>
    <w:p w:rsidR="000A4816" w:rsidRPr="003A6412" w:rsidRDefault="00CC7862" w:rsidP="00CC7862">
      <w:pPr>
        <w:contextualSpacing/>
        <w:rPr>
          <w:rFonts w:ascii="Times New Roman" w:hAnsi="Times New Roman"/>
          <w:b/>
          <w:i/>
        </w:rPr>
      </w:pPr>
      <w:r w:rsidRPr="003A6412">
        <w:rPr>
          <w:rFonts w:ascii="Times New Roman" w:hAnsi="Times New Roman"/>
          <w:b/>
          <w:i/>
        </w:rPr>
        <w:t xml:space="preserve"> </w:t>
      </w:r>
      <w:r w:rsidR="000A4816" w:rsidRPr="003A6412">
        <w:rPr>
          <w:rFonts w:ascii="Times New Roman" w:hAnsi="Times New Roman"/>
          <w:b/>
          <w:i/>
        </w:rPr>
        <w:br w:type="page"/>
      </w:r>
    </w:p>
    <w:p w:rsidR="005B7936" w:rsidRPr="003A6412" w:rsidRDefault="000A4816" w:rsidP="00FA03AB">
      <w:pPr>
        <w:spacing w:after="0" w:line="72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5B7936">
        <w:rPr>
          <w:rFonts w:ascii="Times New Roman" w:hAnsi="Times New Roman"/>
          <w:b/>
          <w:spacing w:val="-4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4023"/>
        <w:gridCol w:w="2376"/>
      </w:tblGrid>
      <w:tr w:rsidR="00C064EF" w:rsidRPr="003A6412" w:rsidTr="00B43C26">
        <w:trPr>
          <w:trHeight w:val="340"/>
        </w:trPr>
        <w:tc>
          <w:tcPr>
            <w:tcW w:w="193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93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140" w:type="pct"/>
            <w:vAlign w:val="center"/>
          </w:tcPr>
          <w:p w:rsidR="00C064EF" w:rsidRPr="005B7936" w:rsidRDefault="00C064EF" w:rsidP="007E3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Формы и </w:t>
            </w:r>
            <w:r w:rsidRPr="005B7936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B43C26" w:rsidRPr="003A6412" w:rsidTr="00FA03AB">
        <w:trPr>
          <w:trHeight w:val="3680"/>
        </w:trPr>
        <w:tc>
          <w:tcPr>
            <w:tcW w:w="1930" w:type="pct"/>
          </w:tcPr>
          <w:p w:rsidR="00B43C26" w:rsidRPr="00FA03AB" w:rsidRDefault="00B43C26" w:rsidP="00FA03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03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читать ситуации на планах и картах;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определять положение линий на местности;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задачи на масштабы;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решать прямые и обратные геодезические задачи;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на строительной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8"/>
                <w:sz w:val="24"/>
                <w:szCs w:val="24"/>
              </w:rPr>
              <w:t>выполнять расчеты элементов плана, продольных и поперечных профилей городских путей сообщения;</w:t>
            </w:r>
          </w:p>
          <w:p w:rsid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текстовую и графическую техническую документацию и согласовывать её со всеми заинтересованными службами;</w:t>
            </w:r>
          </w:p>
          <w:p w:rsidR="00B43C26" w:rsidRPr="00FA03AB" w:rsidRDefault="00FA03AB" w:rsidP="00FA03AB">
            <w:pPr>
              <w:pStyle w:val="a9"/>
              <w:numPr>
                <w:ilvl w:val="0"/>
                <w:numId w:val="6"/>
              </w:numPr>
              <w:tabs>
                <w:tab w:val="left" w:pos="424"/>
              </w:tabs>
              <w:spacing w:after="0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по восстановлению трассы местности</w:t>
            </w:r>
          </w:p>
        </w:tc>
        <w:tc>
          <w:tcPr>
            <w:tcW w:w="1930" w:type="pct"/>
            <w:vMerge w:val="restart"/>
          </w:tcPr>
          <w:p w:rsidR="00B43C26" w:rsidRPr="00B43C26" w:rsidRDefault="00B43C26" w:rsidP="00FA03AB">
            <w:pPr>
              <w:pStyle w:val="ad"/>
              <w:spacing w:line="276" w:lineRule="auto"/>
              <w:jc w:val="both"/>
              <w:rPr>
                <w:color w:val="000000"/>
                <w:spacing w:val="-2"/>
                <w:lang w:val="ru-RU"/>
              </w:rPr>
            </w:pPr>
            <w:r w:rsidRPr="00B43C26">
              <w:rPr>
                <w:b/>
                <w:color w:val="000000"/>
                <w:spacing w:val="-2"/>
                <w:lang w:val="ru-RU"/>
              </w:rPr>
              <w:t>«Отлично»</w:t>
            </w:r>
            <w:r w:rsidRPr="00B43C26">
              <w:rPr>
                <w:color w:val="000000"/>
                <w:spacing w:val="-2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«Хорошо»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«Удовлетворительно»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43C26" w:rsidRPr="003A6412" w:rsidRDefault="00B43C26" w:rsidP="00FA03AB">
            <w:pPr>
              <w:spacing w:before="12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B4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0" w:type="pct"/>
            <w:vMerge w:val="restart"/>
          </w:tcPr>
          <w:p w:rsidR="00B43C26" w:rsidRPr="00AB3818" w:rsidRDefault="00B43C26" w:rsidP="00FA03AB">
            <w:pPr>
              <w:pStyle w:val="ad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  <w:p w:rsidR="00B43C26" w:rsidRPr="00AB3818" w:rsidRDefault="00B43C26" w:rsidP="00FA03AB">
            <w:pPr>
              <w:pStyle w:val="ad"/>
              <w:spacing w:before="248" w:line="276" w:lineRule="auto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Тестирование</w:t>
            </w:r>
          </w:p>
          <w:p w:rsidR="00B43C26" w:rsidRPr="00FA03AB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FA03AB">
              <w:rPr>
                <w:spacing w:val="-4"/>
                <w:lang w:val="ru-RU"/>
              </w:rPr>
              <w:t>Выполнение индивидуальных заданий различной сложности</w:t>
            </w:r>
          </w:p>
          <w:p w:rsidR="00B43C26" w:rsidRPr="00FA03AB" w:rsidRDefault="00B43C26" w:rsidP="00FA03AB">
            <w:pPr>
              <w:pStyle w:val="ad"/>
              <w:spacing w:before="248" w:line="276" w:lineRule="auto"/>
              <w:jc w:val="both"/>
              <w:rPr>
                <w:spacing w:val="-4"/>
                <w:lang w:val="ru-RU"/>
              </w:rPr>
            </w:pPr>
            <w:r w:rsidRPr="00FA03AB">
              <w:rPr>
                <w:spacing w:val="-4"/>
                <w:lang w:val="ru-RU"/>
              </w:rPr>
              <w:t>Оценка ответов в ходе эвристической беседы, тестирование</w:t>
            </w:r>
          </w:p>
          <w:p w:rsid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C2721B">
              <w:rPr>
                <w:rFonts w:eastAsiaTheme="minorEastAsia"/>
                <w:lang w:val="ru-RU" w:eastAsia="ru-RU"/>
              </w:rPr>
              <w:t>Оценка выполнения практического задания</w:t>
            </w:r>
            <w:r>
              <w:rPr>
                <w:rFonts w:eastAsiaTheme="minorEastAsia"/>
                <w:lang w:val="ru-RU" w:eastAsia="ru-RU"/>
              </w:rPr>
              <w:t xml:space="preserve"> </w:t>
            </w:r>
            <w:r w:rsidRPr="00C2721B">
              <w:rPr>
                <w:rFonts w:eastAsiaTheme="minorEastAsia"/>
                <w:lang w:val="ru-RU" w:eastAsia="ru-RU"/>
              </w:rPr>
              <w:t>(работы)</w:t>
            </w:r>
          </w:p>
          <w:p w:rsid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5F685A">
              <w:rPr>
                <w:bCs/>
                <w:lang w:val="ru-RU"/>
              </w:rPr>
              <w:t>Оценка выполнения лабораторных работ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B43C26">
              <w:rPr>
                <w:bCs/>
                <w:lang w:val="ru-RU"/>
              </w:rPr>
              <w:t>Наблюдение в ходе решения задач.</w:t>
            </w:r>
          </w:p>
          <w:p w:rsidR="00B43C26" w:rsidRPr="00B43C26" w:rsidRDefault="00B43C26" w:rsidP="00FA03AB">
            <w:pPr>
              <w:pStyle w:val="ad"/>
              <w:spacing w:before="248" w:line="27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</w:t>
            </w:r>
          </w:p>
        </w:tc>
      </w:tr>
      <w:tr w:rsidR="00FA03AB" w:rsidRPr="003A6412" w:rsidTr="00B43C26">
        <w:trPr>
          <w:trHeight w:val="3680"/>
        </w:trPr>
        <w:tc>
          <w:tcPr>
            <w:tcW w:w="1930" w:type="pct"/>
          </w:tcPr>
          <w:p w:rsidR="00FA03AB" w:rsidRPr="00FA03AB" w:rsidRDefault="00FA03AB" w:rsidP="00FA03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A03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основные понятия и термины, используемые в геодезии;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систему плоских прямоугольных координат;</w:t>
            </w:r>
          </w:p>
          <w:p w:rsidR="00FA03AB" w:rsidRPr="008E2E2F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F">
              <w:rPr>
                <w:rFonts w:ascii="Times New Roman" w:hAnsi="Times New Roman"/>
                <w:sz w:val="24"/>
                <w:szCs w:val="24"/>
              </w:rPr>
              <w:t>виды геодезических измерений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требования нормативных актов к </w:t>
            </w: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изысканию и проектированию трасс, элементов городских улиц и дорог, элементов искусственных сооружений, рельсовых и подъездных путей;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трассирования и нивелирования трасс в различных условиях рельефа местности;</w:t>
            </w:r>
          </w:p>
          <w:p w:rsid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решения геодезических задач;</w:t>
            </w:r>
          </w:p>
          <w:p w:rsidR="00FA03AB" w:rsidRPr="00FA03AB" w:rsidRDefault="00FA03AB" w:rsidP="00FA03AB">
            <w:pPr>
              <w:pStyle w:val="a9"/>
              <w:numPr>
                <w:ilvl w:val="0"/>
                <w:numId w:val="7"/>
              </w:numPr>
              <w:tabs>
                <w:tab w:val="left" w:pos="424"/>
              </w:tabs>
              <w:spacing w:after="0"/>
              <w:ind w:left="0" w:firstLine="10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03AB">
              <w:rPr>
                <w:rFonts w:ascii="Times New Roman" w:hAnsi="Times New Roman"/>
                <w:spacing w:val="-6"/>
                <w:sz w:val="24"/>
                <w:szCs w:val="24"/>
              </w:rPr>
              <w:t>методику расчетов элементов плана, продольного и поперечного профилей городских путей сообщения</w:t>
            </w:r>
          </w:p>
        </w:tc>
        <w:tc>
          <w:tcPr>
            <w:tcW w:w="1930" w:type="pct"/>
            <w:vMerge/>
          </w:tcPr>
          <w:p w:rsidR="00FA03AB" w:rsidRPr="00B43C26" w:rsidRDefault="00FA03AB" w:rsidP="00B43C26">
            <w:pPr>
              <w:pStyle w:val="ad"/>
              <w:spacing w:before="248" w:line="288" w:lineRule="atLeast"/>
              <w:jc w:val="both"/>
              <w:rPr>
                <w:b/>
                <w:color w:val="000000"/>
                <w:spacing w:val="-2"/>
                <w:lang w:val="ru-RU"/>
              </w:rPr>
            </w:pPr>
          </w:p>
        </w:tc>
        <w:tc>
          <w:tcPr>
            <w:tcW w:w="1140" w:type="pct"/>
            <w:vMerge/>
          </w:tcPr>
          <w:p w:rsidR="00FA03AB" w:rsidRDefault="00FA03AB" w:rsidP="00B43C26">
            <w:pPr>
              <w:pStyle w:val="ad"/>
              <w:spacing w:before="248" w:line="288" w:lineRule="atLeast"/>
              <w:jc w:val="both"/>
              <w:rPr>
                <w:lang w:val="ru-RU"/>
              </w:rPr>
            </w:pPr>
          </w:p>
        </w:tc>
      </w:tr>
    </w:tbl>
    <w:p w:rsidR="00BC5910" w:rsidRDefault="00BC5910" w:rsidP="000A4816"/>
    <w:sectPr w:rsidR="00BC5910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91" w:rsidRDefault="00784B91" w:rsidP="000A4816">
      <w:pPr>
        <w:spacing w:after="0" w:line="240" w:lineRule="auto"/>
      </w:pPr>
      <w:r>
        <w:separator/>
      </w:r>
    </w:p>
  </w:endnote>
  <w:endnote w:type="continuationSeparator" w:id="0">
    <w:p w:rsidR="00784B91" w:rsidRDefault="00784B91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75" w:rsidRDefault="009A2C75">
    <w:pPr>
      <w:pStyle w:val="a3"/>
      <w:jc w:val="right"/>
    </w:pPr>
  </w:p>
  <w:p w:rsidR="009A2C75" w:rsidRDefault="009A2C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087"/>
      <w:docPartObj>
        <w:docPartGallery w:val="Page Numbers (Bottom of Page)"/>
        <w:docPartUnique/>
      </w:docPartObj>
    </w:sdtPr>
    <w:sdtEndPr/>
    <w:sdtContent>
      <w:p w:rsidR="009A2C75" w:rsidRDefault="00BD1656">
        <w:pPr>
          <w:pStyle w:val="a3"/>
          <w:jc w:val="center"/>
        </w:pPr>
        <w:r w:rsidRPr="00A272FD">
          <w:rPr>
            <w:sz w:val="20"/>
          </w:rPr>
          <w:fldChar w:fldCharType="begin"/>
        </w:r>
        <w:r w:rsidR="009A2C75" w:rsidRPr="00A272FD">
          <w:rPr>
            <w:sz w:val="20"/>
          </w:rPr>
          <w:instrText xml:space="preserve"> PAGE   \* MERGEFORMAT </w:instrText>
        </w:r>
        <w:r w:rsidRPr="00A272FD">
          <w:rPr>
            <w:sz w:val="20"/>
          </w:rPr>
          <w:fldChar w:fldCharType="separate"/>
        </w:r>
        <w:r w:rsidR="00FC51AB">
          <w:rPr>
            <w:noProof/>
            <w:sz w:val="20"/>
          </w:rPr>
          <w:t>3</w:t>
        </w:r>
        <w:r w:rsidRPr="00A272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91" w:rsidRDefault="00784B91" w:rsidP="000A4816">
      <w:pPr>
        <w:spacing w:after="0" w:line="240" w:lineRule="auto"/>
      </w:pPr>
      <w:r>
        <w:separator/>
      </w:r>
    </w:p>
  </w:footnote>
  <w:footnote w:type="continuationSeparator" w:id="0">
    <w:p w:rsidR="00784B91" w:rsidRDefault="00784B91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3ED70113"/>
    <w:multiLevelType w:val="multilevel"/>
    <w:tmpl w:val="E89C2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D10541"/>
    <w:multiLevelType w:val="multilevel"/>
    <w:tmpl w:val="87E4E0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33EF4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2C94"/>
    <w:multiLevelType w:val="hybridMultilevel"/>
    <w:tmpl w:val="D57A2C46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F021F"/>
    <w:multiLevelType w:val="hybridMultilevel"/>
    <w:tmpl w:val="3B163540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9D0"/>
    <w:multiLevelType w:val="hybridMultilevel"/>
    <w:tmpl w:val="DE88BDA6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16"/>
    <w:rsid w:val="00000BDA"/>
    <w:rsid w:val="00013875"/>
    <w:rsid w:val="00024826"/>
    <w:rsid w:val="00024E1C"/>
    <w:rsid w:val="00077529"/>
    <w:rsid w:val="00080E2B"/>
    <w:rsid w:val="000A0023"/>
    <w:rsid w:val="000A4816"/>
    <w:rsid w:val="000B78A2"/>
    <w:rsid w:val="000C26DF"/>
    <w:rsid w:val="000F642D"/>
    <w:rsid w:val="000F6B1B"/>
    <w:rsid w:val="001608D8"/>
    <w:rsid w:val="001767BD"/>
    <w:rsid w:val="00196DA9"/>
    <w:rsid w:val="001D058B"/>
    <w:rsid w:val="001D3C50"/>
    <w:rsid w:val="001E763B"/>
    <w:rsid w:val="0020266D"/>
    <w:rsid w:val="00216CD0"/>
    <w:rsid w:val="00255155"/>
    <w:rsid w:val="002629AA"/>
    <w:rsid w:val="002B17B5"/>
    <w:rsid w:val="002C3D34"/>
    <w:rsid w:val="002D3E93"/>
    <w:rsid w:val="002E49E8"/>
    <w:rsid w:val="003045E4"/>
    <w:rsid w:val="00306634"/>
    <w:rsid w:val="003728B5"/>
    <w:rsid w:val="0037466E"/>
    <w:rsid w:val="0038639D"/>
    <w:rsid w:val="003A0DF7"/>
    <w:rsid w:val="003B148C"/>
    <w:rsid w:val="003B73DA"/>
    <w:rsid w:val="003C4FBE"/>
    <w:rsid w:val="00404218"/>
    <w:rsid w:val="004300F4"/>
    <w:rsid w:val="00431A07"/>
    <w:rsid w:val="00490272"/>
    <w:rsid w:val="004B57A3"/>
    <w:rsid w:val="004C3478"/>
    <w:rsid w:val="004E1415"/>
    <w:rsid w:val="0050408C"/>
    <w:rsid w:val="00525BF3"/>
    <w:rsid w:val="0052639C"/>
    <w:rsid w:val="00530E81"/>
    <w:rsid w:val="0054302A"/>
    <w:rsid w:val="005716D7"/>
    <w:rsid w:val="005B7936"/>
    <w:rsid w:val="005C6326"/>
    <w:rsid w:val="005F685A"/>
    <w:rsid w:val="0061750F"/>
    <w:rsid w:val="006326C6"/>
    <w:rsid w:val="00640B19"/>
    <w:rsid w:val="00655EE3"/>
    <w:rsid w:val="006A09FE"/>
    <w:rsid w:val="006A3CF5"/>
    <w:rsid w:val="006A6A88"/>
    <w:rsid w:val="006B5F3E"/>
    <w:rsid w:val="006C3352"/>
    <w:rsid w:val="006C72C9"/>
    <w:rsid w:val="006E195A"/>
    <w:rsid w:val="006F561E"/>
    <w:rsid w:val="00717BE0"/>
    <w:rsid w:val="00721585"/>
    <w:rsid w:val="007246F5"/>
    <w:rsid w:val="00730B7F"/>
    <w:rsid w:val="00737E3B"/>
    <w:rsid w:val="00750DDD"/>
    <w:rsid w:val="00773826"/>
    <w:rsid w:val="00784B91"/>
    <w:rsid w:val="007C3ACC"/>
    <w:rsid w:val="007D0C7F"/>
    <w:rsid w:val="007D609E"/>
    <w:rsid w:val="007E0BE6"/>
    <w:rsid w:val="007E3FD9"/>
    <w:rsid w:val="00812566"/>
    <w:rsid w:val="00815E9F"/>
    <w:rsid w:val="00832427"/>
    <w:rsid w:val="00836703"/>
    <w:rsid w:val="00865D1D"/>
    <w:rsid w:val="00886869"/>
    <w:rsid w:val="00895C5C"/>
    <w:rsid w:val="008E2E2F"/>
    <w:rsid w:val="0090608A"/>
    <w:rsid w:val="00906B3E"/>
    <w:rsid w:val="00914FBC"/>
    <w:rsid w:val="00942E46"/>
    <w:rsid w:val="00957B37"/>
    <w:rsid w:val="00972DDD"/>
    <w:rsid w:val="00991D4A"/>
    <w:rsid w:val="00994DEB"/>
    <w:rsid w:val="009A0870"/>
    <w:rsid w:val="009A2C75"/>
    <w:rsid w:val="009B2A6E"/>
    <w:rsid w:val="009B62C9"/>
    <w:rsid w:val="009C0D2D"/>
    <w:rsid w:val="009C1299"/>
    <w:rsid w:val="00A074BC"/>
    <w:rsid w:val="00A272FD"/>
    <w:rsid w:val="00A55DB0"/>
    <w:rsid w:val="00A60328"/>
    <w:rsid w:val="00A75AEA"/>
    <w:rsid w:val="00A97CF7"/>
    <w:rsid w:val="00AA0669"/>
    <w:rsid w:val="00AB1EE3"/>
    <w:rsid w:val="00AF49C4"/>
    <w:rsid w:val="00B100F0"/>
    <w:rsid w:val="00B136B1"/>
    <w:rsid w:val="00B14BAB"/>
    <w:rsid w:val="00B175A3"/>
    <w:rsid w:val="00B345BE"/>
    <w:rsid w:val="00B43C26"/>
    <w:rsid w:val="00B527CC"/>
    <w:rsid w:val="00B74998"/>
    <w:rsid w:val="00BA4C08"/>
    <w:rsid w:val="00BA4FEA"/>
    <w:rsid w:val="00BC5910"/>
    <w:rsid w:val="00BD1656"/>
    <w:rsid w:val="00BD7C29"/>
    <w:rsid w:val="00BF2B15"/>
    <w:rsid w:val="00C064EF"/>
    <w:rsid w:val="00C11F01"/>
    <w:rsid w:val="00C6351C"/>
    <w:rsid w:val="00C80F3C"/>
    <w:rsid w:val="00CB07DB"/>
    <w:rsid w:val="00CC7862"/>
    <w:rsid w:val="00CD325A"/>
    <w:rsid w:val="00CF1A1F"/>
    <w:rsid w:val="00CF383B"/>
    <w:rsid w:val="00CF543F"/>
    <w:rsid w:val="00D10415"/>
    <w:rsid w:val="00D83220"/>
    <w:rsid w:val="00D875CA"/>
    <w:rsid w:val="00D925D4"/>
    <w:rsid w:val="00D932B0"/>
    <w:rsid w:val="00D952E5"/>
    <w:rsid w:val="00D960B6"/>
    <w:rsid w:val="00E12C13"/>
    <w:rsid w:val="00E159C2"/>
    <w:rsid w:val="00E21C01"/>
    <w:rsid w:val="00E26914"/>
    <w:rsid w:val="00E65F4A"/>
    <w:rsid w:val="00E81E1E"/>
    <w:rsid w:val="00EB5F9A"/>
    <w:rsid w:val="00EB7759"/>
    <w:rsid w:val="00EC5313"/>
    <w:rsid w:val="00EE30EA"/>
    <w:rsid w:val="00EF0398"/>
    <w:rsid w:val="00F175AE"/>
    <w:rsid w:val="00F36CA9"/>
    <w:rsid w:val="00F640C6"/>
    <w:rsid w:val="00F86E8F"/>
    <w:rsid w:val="00F91EEC"/>
    <w:rsid w:val="00F96BBE"/>
    <w:rsid w:val="00FA03AB"/>
    <w:rsid w:val="00FA0CBD"/>
    <w:rsid w:val="00FC51AB"/>
    <w:rsid w:val="00FE2A32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59CB-0AE5-4D2B-850E-DC712E0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2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2FD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qFormat/>
    <w:rsid w:val="00B43C2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e">
    <w:name w:val="Balloon Text"/>
    <w:basedOn w:val="a"/>
    <w:link w:val="af"/>
    <w:uiPriority w:val="99"/>
    <w:semiHidden/>
    <w:unhideWhenUsed/>
    <w:rsid w:val="00F1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5A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CC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cont.ru/rubric/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2170370416811268104&amp;from=yandex.ru%3Bsearch%2F%3Bweb%3B%3B&amp;text=&amp;etext=1734.Kruv6BV3yCwqvwHZQaYDowyH4EwZWe4rYO7QZVG0ynfGzHj5pC8UKI-YyFgeF7BkXo_ENDyn3nNxwCUF5pFddWUdEOaWxV2db-eP-e8dtXxddLjPw5pDI5Tn1_6qPBd8.11b561d4e99114b9954c2ac1e9d58ec1ee2cac13&amp;uuid=&amp;state=PEtFfuTeVD4jaxywoSUvtJXex15Wcbo_NBjVzNMAXFjf5wPDEAc2FgMJ0WLt8Xl-&amp;&amp;cst=AiuY0DBWFJ5fN_r-AEszk0EB09oUIecrQGG5AekUbS5S0NExyGv8_CYQUgmFZQvtxIUgQwNCaWzjK5OLQwxXCbxz5GatYeV33QJuGyGcSWwXEDqLlnrfU75RAJmekI9vt82NrReN5M5yaXl9wDDr0zROIspdFwSet3fdhzty5iiarusATmlQQA4MSj1YXtjgwtrL5SdPbR98FUS9ahB_Qu6H6EfbtBqmPxRwXcePB2jR52EuKrYmBcBNwuK5DBRUAw0pbCiySMyKYRbd18L8W3H4FPzsOyH0KNlIk2EJprdnc7wfxhpN0Zu1HuOaTq1bQr-StmX1xjDSVzhq1RB0Vn8a9oBV-92FmXVDTgL7eWv0sI6IOG2tYL8awG-flOOsk2Brp90Nl-v32HgZYiBmFCAV5MbXbwzzzTv1dljUcjRkKX-pZFgZt18-GdyXVlJxN1Zed6UB0R_2pTexSKdzBjS47axDJDlewLjLCa7x7_PCVmEfkG1UKwwkkPUPu_VQaSHqzKJPMTzRq8t6-4A1lAImF_eAA1Y1Q8V5AQkc97UtZ4cyevwl62rjoTPiaa3ogB0Hfn0Cw0gUJg42JadPtCse9ClmJTMj1qIb3toBicvib-5acK9XkA-tZwOtr8uAfRfIZPlYVhqK2olmkYxui_RCEw4VzBnOiaeVKWnhis3awAtxHSmjsW-au9Ug8HUy&amp;data=UlNrNmk5WktYejR0eWJFYk1LdmtxdXg3NzQxMzEyQldBS28xSkVVdDNnekFJWUliRlBQRklxMDU2WEFFMzNFczJuY1Fnd1IzTmlVVVVFNDJscEJrdEl5aUdPdFgzUXdp&amp;sign=f644c03685ccef274bbf9ac9a5829d61&amp;keyno=0&amp;b64e=2&amp;ref=orjY4mGPRjk5boDnW0uvlrrd71vZw9kpjly_ySFdX80,&amp;l10n=ru&amp;cts=1521728541866&amp;mc=4.90954045602004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A910-F1CA-4DBF-B462-A6E88B25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Юля</cp:lastModifiedBy>
  <cp:revision>50</cp:revision>
  <cp:lastPrinted>2021-09-04T07:27:00Z</cp:lastPrinted>
  <dcterms:created xsi:type="dcterms:W3CDTF">2019-03-20T20:21:00Z</dcterms:created>
  <dcterms:modified xsi:type="dcterms:W3CDTF">2022-01-25T13:56:00Z</dcterms:modified>
</cp:coreProperties>
</file>