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DA1E" w14:textId="197BD2E1" w:rsidR="000A4816" w:rsidRPr="00696B49" w:rsidRDefault="006C72C9" w:rsidP="00696B49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6B49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D51875" w:rsidRPr="00696B49">
        <w:rPr>
          <w:rFonts w:ascii="Times New Roman" w:hAnsi="Times New Roman"/>
          <w:b/>
          <w:sz w:val="24"/>
          <w:szCs w:val="24"/>
        </w:rPr>
        <w:t>ОСНОВЫ ГИДРАВЛИКИ, ТЕПЛОТЕХНИКИ И АЭРОДИНАМИКИ</w:t>
      </w:r>
    </w:p>
    <w:p w14:paraId="08887443" w14:textId="77777777" w:rsidR="006C72C9" w:rsidRPr="006C72C9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p w14:paraId="75E0ED20" w14:textId="77777777" w:rsidR="006C72C9" w:rsidRPr="001767BD" w:rsidRDefault="006C72C9" w:rsidP="001767BD">
      <w:pPr>
        <w:pStyle w:val="a9"/>
        <w:numPr>
          <w:ilvl w:val="1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14:paraId="50F5ED12" w14:textId="77777777" w:rsidR="0019503B" w:rsidRPr="00F60D21" w:rsidRDefault="001767BD" w:rsidP="00195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6C72C9"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Pr="006C72C9">
        <w:rPr>
          <w:rFonts w:ascii="Times New Roman" w:hAnsi="Times New Roman"/>
          <w:sz w:val="24"/>
          <w:szCs w:val="24"/>
        </w:rPr>
        <w:t xml:space="preserve"> 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rPr>
          <w:rFonts w:ascii="Times New Roman" w:hAnsi="Times New Roman"/>
          <w:sz w:val="24"/>
          <w:szCs w:val="24"/>
        </w:rPr>
        <w:t>»</w:t>
      </w:r>
      <w:r w:rsidRPr="001767BD">
        <w:rPr>
          <w:rFonts w:ascii="Times New Roman" w:hAnsi="Times New Roman"/>
          <w:sz w:val="24"/>
          <w:szCs w:val="24"/>
        </w:rPr>
        <w:t xml:space="preserve">, </w:t>
      </w:r>
      <w:r w:rsidRPr="00E04725">
        <w:rPr>
          <w:rFonts w:ascii="Times New Roman" w:hAnsi="Times New Roman"/>
          <w:bCs/>
          <w:sz w:val="24"/>
          <w:szCs w:val="24"/>
        </w:rPr>
        <w:t>утвержденным приказом Минис</w:t>
      </w:r>
      <w:r>
        <w:rPr>
          <w:rFonts w:ascii="Times New Roman" w:hAnsi="Times New Roman"/>
          <w:bCs/>
          <w:sz w:val="24"/>
          <w:szCs w:val="24"/>
        </w:rPr>
        <w:t xml:space="preserve">терства образования и науки </w:t>
      </w:r>
      <w:r w:rsidR="007A2C35">
        <w:rPr>
          <w:rFonts w:ascii="Times New Roman" w:hAnsi="Times New Roman"/>
          <w:bCs/>
          <w:sz w:val="24"/>
          <w:szCs w:val="24"/>
        </w:rPr>
        <w:t xml:space="preserve">РФ </w:t>
      </w:r>
      <w:r w:rsidR="007A2C35" w:rsidRPr="007A2C35">
        <w:rPr>
          <w:rFonts w:ascii="Times New Roman" w:hAnsi="Times New Roman"/>
          <w:bCs/>
          <w:sz w:val="24"/>
          <w:szCs w:val="24"/>
        </w:rPr>
        <w:t>от № 30 от 15 января 2018 г</w:t>
      </w:r>
      <w:r w:rsidR="007A2C35">
        <w:rPr>
          <w:rFonts w:ascii="Times New Roman" w:hAnsi="Times New Roman"/>
          <w:bCs/>
          <w:sz w:val="24"/>
          <w:szCs w:val="24"/>
        </w:rPr>
        <w:t xml:space="preserve">., </w:t>
      </w:r>
      <w:r w:rsidR="006B411A">
        <w:rPr>
          <w:rFonts w:ascii="Times New Roman" w:hAnsi="Times New Roman"/>
          <w:bCs/>
          <w:sz w:val="24"/>
          <w:szCs w:val="24"/>
        </w:rPr>
        <w:t>зарегистрированным</w:t>
      </w:r>
      <w:r w:rsidR="006B411A" w:rsidRPr="00072ED1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06 февраля 2</w:t>
      </w:r>
      <w:r w:rsidR="006B411A">
        <w:rPr>
          <w:rFonts w:ascii="Times New Roman" w:hAnsi="Times New Roman"/>
          <w:bCs/>
          <w:sz w:val="24"/>
          <w:szCs w:val="24"/>
        </w:rPr>
        <w:t xml:space="preserve">018 г., регистрационный № 49945, </w:t>
      </w:r>
      <w:r w:rsidR="00F60D21" w:rsidRPr="00EC35B0">
        <w:rPr>
          <w:rFonts w:ascii="Times New Roman" w:hAnsi="Times New Roman"/>
          <w:sz w:val="24"/>
          <w:szCs w:val="24"/>
        </w:rPr>
        <w:t xml:space="preserve">входящим в укрупнённую группу </w:t>
      </w:r>
      <w:r w:rsidR="00A662DE" w:rsidRPr="00EC35B0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="00000081">
        <w:rPr>
          <w:rFonts w:ascii="Times New Roman" w:hAnsi="Times New Roman"/>
          <w:sz w:val="24"/>
          <w:szCs w:val="24"/>
        </w:rPr>
        <w:t>.</w:t>
      </w:r>
      <w:r w:rsidR="00A662DE" w:rsidRPr="00EC35B0">
        <w:rPr>
          <w:rFonts w:ascii="Times New Roman" w:hAnsi="Times New Roman"/>
          <w:b/>
          <w:sz w:val="24"/>
          <w:szCs w:val="24"/>
        </w:rPr>
        <w:t xml:space="preserve"> </w:t>
      </w:r>
    </w:p>
    <w:p w14:paraId="05949C8A" w14:textId="77777777" w:rsidR="001767BD" w:rsidRPr="007A2C35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461B2C" w14:textId="77777777" w:rsidR="001767BD" w:rsidRPr="001767BD" w:rsidRDefault="001767BD" w:rsidP="001767BD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1767BD">
        <w:rPr>
          <w:rFonts w:ascii="Times New Roman" w:hAnsi="Times New Roman"/>
          <w:b/>
          <w:sz w:val="24"/>
          <w:szCs w:val="24"/>
        </w:rPr>
        <w:br/>
        <w:t>программы</w:t>
      </w:r>
    </w:p>
    <w:p w14:paraId="698D33EF" w14:textId="77777777" w:rsidR="001767BD" w:rsidRPr="00F60D21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>«</w:t>
      </w:r>
      <w:r w:rsidR="00D51875">
        <w:rPr>
          <w:rFonts w:ascii="Times New Roman" w:hAnsi="Times New Roman"/>
          <w:sz w:val="24"/>
          <w:szCs w:val="24"/>
        </w:rPr>
        <w:t>Основы гидравлики, теплотехники и аэродинамики</w:t>
      </w:r>
      <w:r w:rsidRPr="006C72C9">
        <w:rPr>
          <w:rFonts w:ascii="Times New Roman" w:hAnsi="Times New Roman"/>
          <w:sz w:val="24"/>
          <w:szCs w:val="24"/>
        </w:rPr>
        <w:t xml:space="preserve">» </w:t>
      </w:r>
      <w:r w:rsidRPr="001767BD">
        <w:rPr>
          <w:rFonts w:ascii="Times New Roman" w:hAnsi="Times New Roman"/>
          <w:sz w:val="24"/>
          <w:szCs w:val="24"/>
        </w:rPr>
        <w:t>принадлежи</w:t>
      </w:r>
      <w:r w:rsidR="00F60D21">
        <w:rPr>
          <w:rFonts w:ascii="Times New Roman" w:hAnsi="Times New Roman"/>
          <w:sz w:val="24"/>
          <w:szCs w:val="24"/>
        </w:rPr>
        <w:t>т к профессиональному циклу</w:t>
      </w:r>
      <w:r w:rsidR="00D51875">
        <w:rPr>
          <w:rFonts w:ascii="Times New Roman" w:hAnsi="Times New Roman"/>
          <w:sz w:val="24"/>
          <w:szCs w:val="24"/>
        </w:rPr>
        <w:t>.</w:t>
      </w:r>
    </w:p>
    <w:p w14:paraId="690E4691" w14:textId="77777777" w:rsidR="000A4816" w:rsidRPr="00F60D21" w:rsidRDefault="000A4816" w:rsidP="006C72C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D21">
        <w:rPr>
          <w:rFonts w:ascii="Times New Roman" w:hAnsi="Times New Roman"/>
          <w:sz w:val="24"/>
          <w:szCs w:val="24"/>
        </w:rPr>
        <w:t>Учебная дисциплина «</w:t>
      </w:r>
      <w:r w:rsidR="00D51875">
        <w:rPr>
          <w:rFonts w:ascii="Times New Roman" w:hAnsi="Times New Roman"/>
          <w:sz w:val="24"/>
          <w:szCs w:val="24"/>
        </w:rPr>
        <w:t>Основы гидравлики, теплотехники и аэродинамики</w:t>
      </w:r>
      <w:r w:rsidRPr="00F60D21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853534" w:rsidRPr="00F60D21">
        <w:rPr>
          <w:rFonts w:ascii="Times New Roman" w:hAnsi="Times New Roman"/>
          <w:sz w:val="24"/>
          <w:szCs w:val="24"/>
        </w:rPr>
        <w:t>08.02.07 «</w:t>
      </w:r>
      <w:r w:rsidR="00853534" w:rsidRPr="00F60D21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F60D21">
        <w:rPr>
          <w:rFonts w:ascii="Times New Roman" w:hAnsi="Times New Roman"/>
          <w:sz w:val="24"/>
          <w:szCs w:val="24"/>
        </w:rPr>
        <w:t>»</w:t>
      </w:r>
      <w:r w:rsidRPr="00F60D21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01, ОК 02, </w:t>
      </w:r>
      <w:r w:rsidR="00205EF2">
        <w:rPr>
          <w:rFonts w:ascii="Times New Roman" w:hAnsi="Times New Roman"/>
          <w:sz w:val="24"/>
          <w:szCs w:val="24"/>
        </w:rPr>
        <w:t xml:space="preserve">ОК 04, ОК 05, </w:t>
      </w:r>
      <w:r w:rsidR="008E06DC">
        <w:rPr>
          <w:rFonts w:ascii="Times New Roman" w:hAnsi="Times New Roman"/>
          <w:sz w:val="24"/>
          <w:szCs w:val="24"/>
        </w:rPr>
        <w:t>ОК 09, ОК 10,</w:t>
      </w:r>
      <w:r w:rsidR="0019503B" w:rsidRPr="00F60D21">
        <w:rPr>
          <w:rFonts w:ascii="Times New Roman" w:hAnsi="Times New Roman"/>
          <w:sz w:val="24"/>
          <w:szCs w:val="24"/>
        </w:rPr>
        <w:t xml:space="preserve"> ПК </w:t>
      </w:r>
      <w:r w:rsidR="00E877B5">
        <w:rPr>
          <w:rFonts w:ascii="Times New Roman" w:hAnsi="Times New Roman"/>
          <w:sz w:val="24"/>
          <w:szCs w:val="24"/>
        </w:rPr>
        <w:t>2</w:t>
      </w:r>
      <w:r w:rsidR="0019503B" w:rsidRPr="00F60D21">
        <w:rPr>
          <w:rFonts w:ascii="Times New Roman" w:hAnsi="Times New Roman"/>
          <w:sz w:val="24"/>
          <w:szCs w:val="24"/>
        </w:rPr>
        <w:t>.</w:t>
      </w:r>
      <w:r w:rsidR="008E06DC">
        <w:rPr>
          <w:rFonts w:ascii="Times New Roman" w:hAnsi="Times New Roman"/>
          <w:sz w:val="24"/>
          <w:szCs w:val="24"/>
        </w:rPr>
        <w:t>1.</w:t>
      </w:r>
    </w:p>
    <w:p w14:paraId="63B61459" w14:textId="77777777" w:rsidR="000A4816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6825F2" w:rsidRPr="00782581" w14:paraId="5F852CAE" w14:textId="77777777" w:rsidTr="00D56ECC">
        <w:trPr>
          <w:trHeight w:val="649"/>
        </w:trPr>
        <w:tc>
          <w:tcPr>
            <w:tcW w:w="1668" w:type="dxa"/>
            <w:vAlign w:val="center"/>
            <w:hideMark/>
          </w:tcPr>
          <w:p w14:paraId="5B3774D8" w14:textId="77777777" w:rsidR="006825F2" w:rsidRPr="008F3D5A" w:rsidRDefault="009B0B68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B5">
              <w:rPr>
                <w:rFonts w:ascii="Times New Roman" w:hAnsi="Times New Roman"/>
                <w:b/>
              </w:rPr>
              <w:br w:type="page"/>
            </w:r>
            <w:r w:rsidR="006825F2"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98A6C7D" w14:textId="77777777" w:rsidR="006825F2" w:rsidRPr="008F3D5A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14:paraId="4E70F870" w14:textId="77777777" w:rsidR="006825F2" w:rsidRPr="008F3D5A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14:paraId="5EF7B26F" w14:textId="77777777" w:rsidR="006825F2" w:rsidRPr="008F3D5A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825F2" w:rsidRPr="00782581" w14:paraId="47B024C6" w14:textId="77777777" w:rsidTr="00D56ECC">
        <w:trPr>
          <w:trHeight w:val="212"/>
        </w:trPr>
        <w:tc>
          <w:tcPr>
            <w:tcW w:w="1668" w:type="dxa"/>
            <w:vAlign w:val="center"/>
          </w:tcPr>
          <w:p w14:paraId="130FFFAE" w14:textId="77777777" w:rsidR="006825F2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67D08256" w14:textId="77777777" w:rsidR="006825F2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250C10" w14:textId="77777777" w:rsidR="006825F2" w:rsidRPr="00563D09" w:rsidRDefault="006825F2" w:rsidP="006825F2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94C8E17" w14:textId="77777777"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 xml:space="preserve">осуществлять контроль за параметрами систем и оборудования водоснабжения и водоотведения, отопления, вентиляции </w:t>
            </w:r>
            <w:proofErr w:type="gramStart"/>
            <w:r w:rsidRPr="006825F2">
              <w:rPr>
                <w:rFonts w:ascii="Times New Roman" w:hAnsi="Times New Roman"/>
              </w:rPr>
              <w:t>и  кондиционирования</w:t>
            </w:r>
            <w:proofErr w:type="gramEnd"/>
            <w:r w:rsidRPr="006825F2">
              <w:rPr>
                <w:rFonts w:ascii="Times New Roman" w:hAnsi="Times New Roman"/>
              </w:rPr>
              <w:t xml:space="preserve"> воздуха;</w:t>
            </w:r>
          </w:p>
          <w:p w14:paraId="48F3DEBF" w14:textId="77777777"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проводить диагностику режимов работы систем и оборудования;</w:t>
            </w:r>
          </w:p>
          <w:p w14:paraId="4EB52FC9" w14:textId="77777777"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оценивать пригодность систем и оборудования к работе;</w:t>
            </w:r>
          </w:p>
          <w:p w14:paraId="17F7092A" w14:textId="77777777"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определять параметры при гидравлическом расчете воздуховодов</w:t>
            </w:r>
          </w:p>
          <w:p w14:paraId="7B274D3F" w14:textId="77777777" w:rsidR="006825F2" w:rsidRPr="00563D09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5F2">
              <w:rPr>
                <w:rFonts w:ascii="Times New Roman" w:hAnsi="Times New Roman"/>
              </w:rPr>
              <w:t>определять характеристики вентиляторов</w:t>
            </w:r>
          </w:p>
        </w:tc>
        <w:tc>
          <w:tcPr>
            <w:tcW w:w="4394" w:type="dxa"/>
          </w:tcPr>
          <w:p w14:paraId="2DCB648C" w14:textId="77777777"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последовательности выполнения технологических операций сварки;</w:t>
            </w:r>
          </w:p>
          <w:p w14:paraId="6EDD0FAB" w14:textId="77777777"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источники питания дуговой сварки;</w:t>
            </w:r>
          </w:p>
          <w:p w14:paraId="31AF17E5" w14:textId="77777777"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технику безопасности при сварочных работах;</w:t>
            </w:r>
          </w:p>
          <w:p w14:paraId="253480F0" w14:textId="77777777"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требования к качеству выполнения сварочных работ;</w:t>
            </w:r>
          </w:p>
          <w:p w14:paraId="6A433B5F" w14:textId="77777777"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режимы движения жидкости</w:t>
            </w:r>
          </w:p>
          <w:p w14:paraId="30499097" w14:textId="77777777"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гидравлические и аэродинамические законы</w:t>
            </w:r>
          </w:p>
          <w:p w14:paraId="113CCBF9" w14:textId="77777777"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виды и характеристики насосов и вентиляторов</w:t>
            </w:r>
          </w:p>
          <w:p w14:paraId="6469BE23" w14:textId="77777777" w:rsidR="006825F2" w:rsidRPr="000E47AD" w:rsidRDefault="006825F2" w:rsidP="006825F2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E877B5">
              <w:rPr>
                <w:rFonts w:ascii="Times New Roman" w:hAnsi="Times New Roman"/>
              </w:rPr>
              <w:t>способы теплопередачи и теплообмена</w:t>
            </w:r>
          </w:p>
        </w:tc>
      </w:tr>
    </w:tbl>
    <w:p w14:paraId="4B7F9486" w14:textId="77777777" w:rsidR="009B0B68" w:rsidRPr="00E877B5" w:rsidRDefault="009B0B68" w:rsidP="00E877B5">
      <w:pPr>
        <w:jc w:val="both"/>
        <w:rPr>
          <w:rFonts w:ascii="Times New Roman" w:hAnsi="Times New Roman"/>
          <w:b/>
        </w:rPr>
      </w:pPr>
    </w:p>
    <w:p w14:paraId="7871B54A" w14:textId="77777777" w:rsidR="006825F2" w:rsidRDefault="006825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44C534" w14:textId="77777777" w:rsidR="000A4816" w:rsidRPr="003A6412" w:rsidRDefault="000A4816" w:rsidP="000A4816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24E3655" w14:textId="77777777"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3A0DF7" w:rsidRPr="00637104" w14:paraId="7331E1DF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71792" w14:textId="77777777"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01AD3" w14:textId="77777777"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4117EA" w:rsidRPr="00637104" w14:paraId="47EE189D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32451" w14:textId="77777777" w:rsidR="004117EA" w:rsidRPr="00A10252" w:rsidRDefault="004117EA" w:rsidP="008F5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51E75" w14:textId="77777777" w:rsidR="004117EA" w:rsidRPr="00637104" w:rsidRDefault="004117EA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84</w:t>
            </w:r>
          </w:p>
        </w:tc>
      </w:tr>
      <w:tr w:rsidR="004117EA" w:rsidRPr="00637104" w14:paraId="75704C73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31C07" w14:textId="77777777" w:rsidR="004117EA" w:rsidRPr="00A10252" w:rsidRDefault="004117EA" w:rsidP="008F5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6EC9F" w14:textId="77777777" w:rsidR="004117EA" w:rsidRPr="00637104" w:rsidRDefault="004117EA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</w:tr>
      <w:tr w:rsidR="004117EA" w:rsidRPr="00637104" w14:paraId="32DA9CAE" w14:textId="77777777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1DCEC" w14:textId="77777777" w:rsidR="004117EA" w:rsidRPr="00A10252" w:rsidRDefault="004117EA" w:rsidP="008F5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Pr="00A102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54165" w14:textId="77777777" w:rsidR="004117EA" w:rsidRPr="00637104" w:rsidRDefault="004117EA" w:rsidP="00506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67</w:t>
            </w:r>
          </w:p>
        </w:tc>
      </w:tr>
      <w:tr w:rsidR="003A0DF7" w:rsidRPr="00637104" w14:paraId="72D5E00F" w14:textId="77777777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B982A6" w14:textId="77777777" w:rsidR="003A0DF7" w:rsidRPr="00637104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37104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205EF2" w14:paraId="3DB8B1B9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201A3C7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3F4B460" w14:textId="77777777" w:rsidR="003A0DF7" w:rsidRPr="00205EF2" w:rsidRDefault="009B0B68" w:rsidP="00506E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4</w:t>
            </w:r>
            <w:r w:rsidR="00506ED6">
              <w:rPr>
                <w:rFonts w:ascii="Times New Roman" w:hAnsi="Times New Roman"/>
                <w:iCs/>
              </w:rPr>
              <w:t>7</w:t>
            </w:r>
          </w:p>
        </w:tc>
      </w:tr>
      <w:tr w:rsidR="003A0DF7" w:rsidRPr="00205EF2" w14:paraId="3FD77534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186E0CB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E6ABCBD" w14:textId="77777777" w:rsidR="003A0DF7" w:rsidRPr="00205EF2" w:rsidRDefault="00077529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14:paraId="2BE8CD2E" w14:textId="77777777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7B81DDD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D5E762E" w14:textId="77777777" w:rsidR="003A0DF7" w:rsidRPr="00506ED6" w:rsidRDefault="00506ED6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3A0DF7" w:rsidRPr="00205EF2" w14:paraId="6CB4C5F2" w14:textId="77777777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42AF7" w14:textId="77777777"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1039F" w14:textId="77777777" w:rsidR="003A0DF7" w:rsidRPr="00205EF2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14:paraId="2D990656" w14:textId="77777777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AD749" w14:textId="77777777" w:rsidR="003A0DF7" w:rsidRPr="00205EF2" w:rsidRDefault="003A0DF7" w:rsidP="00506ED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506ED6">
              <w:rPr>
                <w:rFonts w:ascii="Times New Roman" w:hAnsi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20DD3" w14:textId="77777777" w:rsidR="003A0DF7" w:rsidRPr="00205EF2" w:rsidRDefault="00EB0D77" w:rsidP="00205E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12</w:t>
            </w:r>
          </w:p>
        </w:tc>
      </w:tr>
    </w:tbl>
    <w:p w14:paraId="457E1CA1" w14:textId="77777777" w:rsidR="00B82AED" w:rsidRPr="00B82AED" w:rsidRDefault="00B82AED" w:rsidP="00696B49">
      <w:pPr>
        <w:rPr>
          <w:rFonts w:ascii="Times New Roman" w:hAnsi="Times New Roman"/>
          <w:b/>
        </w:rPr>
      </w:pPr>
    </w:p>
    <w:sectPr w:rsidR="00B82AED" w:rsidRPr="00B82AED" w:rsidSect="00696B49">
      <w:footerReference w:type="default" r:id="rId8"/>
      <w:pgSz w:w="11907" w:h="16840"/>
      <w:pgMar w:top="1134" w:right="851" w:bottom="992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B25B" w14:textId="77777777" w:rsidR="00687D59" w:rsidRDefault="00687D59" w:rsidP="000A4816">
      <w:pPr>
        <w:spacing w:after="0" w:line="240" w:lineRule="auto"/>
      </w:pPr>
      <w:r>
        <w:separator/>
      </w:r>
    </w:p>
  </w:endnote>
  <w:endnote w:type="continuationSeparator" w:id="0">
    <w:p w14:paraId="248B21A2" w14:textId="77777777" w:rsidR="00687D59" w:rsidRDefault="00687D59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F51C" w14:textId="77777777" w:rsidR="00B169FB" w:rsidRDefault="00B16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D3EE" w14:textId="77777777" w:rsidR="00687D59" w:rsidRDefault="00687D59" w:rsidP="000A4816">
      <w:pPr>
        <w:spacing w:after="0" w:line="240" w:lineRule="auto"/>
      </w:pPr>
      <w:r>
        <w:separator/>
      </w:r>
    </w:p>
  </w:footnote>
  <w:footnote w:type="continuationSeparator" w:id="0">
    <w:p w14:paraId="79CA128F" w14:textId="77777777" w:rsidR="00687D59" w:rsidRDefault="00687D59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F0E"/>
    <w:multiLevelType w:val="hybridMultilevel"/>
    <w:tmpl w:val="BAD8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50F0"/>
    <w:multiLevelType w:val="hybridMultilevel"/>
    <w:tmpl w:val="B82290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32A40"/>
    <w:multiLevelType w:val="multilevel"/>
    <w:tmpl w:val="D77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9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78B8"/>
    <w:multiLevelType w:val="hybridMultilevel"/>
    <w:tmpl w:val="8E32B790"/>
    <w:lvl w:ilvl="0" w:tplc="03E8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564BE"/>
    <w:multiLevelType w:val="hybridMultilevel"/>
    <w:tmpl w:val="425E6B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54844"/>
    <w:multiLevelType w:val="hybridMultilevel"/>
    <w:tmpl w:val="357AFE62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543E"/>
    <w:multiLevelType w:val="hybridMultilevel"/>
    <w:tmpl w:val="343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505C6"/>
    <w:multiLevelType w:val="hybridMultilevel"/>
    <w:tmpl w:val="9DB0021E"/>
    <w:lvl w:ilvl="0" w:tplc="3990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851B4"/>
    <w:multiLevelType w:val="hybridMultilevel"/>
    <w:tmpl w:val="6620725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04336">
    <w:abstractNumId w:val="4"/>
  </w:num>
  <w:num w:numId="2" w16cid:durableId="626786830">
    <w:abstractNumId w:val="5"/>
  </w:num>
  <w:num w:numId="3" w16cid:durableId="677469528">
    <w:abstractNumId w:val="9"/>
  </w:num>
  <w:num w:numId="4" w16cid:durableId="1789811912">
    <w:abstractNumId w:val="8"/>
  </w:num>
  <w:num w:numId="5" w16cid:durableId="1567640569">
    <w:abstractNumId w:val="7"/>
  </w:num>
  <w:num w:numId="6" w16cid:durableId="1830512102">
    <w:abstractNumId w:val="1"/>
  </w:num>
  <w:num w:numId="7" w16cid:durableId="1279600344">
    <w:abstractNumId w:val="0"/>
  </w:num>
  <w:num w:numId="8" w16cid:durableId="1474522400">
    <w:abstractNumId w:val="6"/>
  </w:num>
  <w:num w:numId="9" w16cid:durableId="1358234640">
    <w:abstractNumId w:val="2"/>
  </w:num>
  <w:num w:numId="10" w16cid:durableId="345644445">
    <w:abstractNumId w:val="14"/>
  </w:num>
  <w:num w:numId="11" w16cid:durableId="1903829818">
    <w:abstractNumId w:val="13"/>
  </w:num>
  <w:num w:numId="12" w16cid:durableId="1413117752">
    <w:abstractNumId w:val="10"/>
  </w:num>
  <w:num w:numId="13" w16cid:durableId="1924483723">
    <w:abstractNumId w:val="15"/>
  </w:num>
  <w:num w:numId="14" w16cid:durableId="2000233390">
    <w:abstractNumId w:val="11"/>
  </w:num>
  <w:num w:numId="15" w16cid:durableId="561983155">
    <w:abstractNumId w:val="3"/>
  </w:num>
  <w:num w:numId="16" w16cid:durableId="1339578300">
    <w:abstractNumId w:val="12"/>
  </w:num>
  <w:num w:numId="17" w16cid:durableId="496505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16"/>
    <w:rsid w:val="00000081"/>
    <w:rsid w:val="000139DA"/>
    <w:rsid w:val="00077529"/>
    <w:rsid w:val="0009699C"/>
    <w:rsid w:val="000A4816"/>
    <w:rsid w:val="000B78A2"/>
    <w:rsid w:val="00131C4D"/>
    <w:rsid w:val="001767BD"/>
    <w:rsid w:val="0019503B"/>
    <w:rsid w:val="001C28CA"/>
    <w:rsid w:val="001D058B"/>
    <w:rsid w:val="00205EF2"/>
    <w:rsid w:val="002C1B97"/>
    <w:rsid w:val="002D1A80"/>
    <w:rsid w:val="00327C50"/>
    <w:rsid w:val="00363A26"/>
    <w:rsid w:val="00367BEC"/>
    <w:rsid w:val="003937FC"/>
    <w:rsid w:val="003A0DF7"/>
    <w:rsid w:val="003B73DA"/>
    <w:rsid w:val="003D4E7A"/>
    <w:rsid w:val="003D66B0"/>
    <w:rsid w:val="003D7841"/>
    <w:rsid w:val="004000F0"/>
    <w:rsid w:val="00407BB9"/>
    <w:rsid w:val="004117EA"/>
    <w:rsid w:val="004516AA"/>
    <w:rsid w:val="004924D6"/>
    <w:rsid w:val="0050165B"/>
    <w:rsid w:val="00502C75"/>
    <w:rsid w:val="0050408C"/>
    <w:rsid w:val="00506ED6"/>
    <w:rsid w:val="00533657"/>
    <w:rsid w:val="005716D7"/>
    <w:rsid w:val="00596E21"/>
    <w:rsid w:val="00616C23"/>
    <w:rsid w:val="00632B10"/>
    <w:rsid w:val="00655264"/>
    <w:rsid w:val="006618CF"/>
    <w:rsid w:val="00670482"/>
    <w:rsid w:val="006825F2"/>
    <w:rsid w:val="00687D59"/>
    <w:rsid w:val="00694446"/>
    <w:rsid w:val="00696B49"/>
    <w:rsid w:val="006A6A88"/>
    <w:rsid w:val="006B411A"/>
    <w:rsid w:val="006C72C9"/>
    <w:rsid w:val="00720EEB"/>
    <w:rsid w:val="007218AA"/>
    <w:rsid w:val="00730B7F"/>
    <w:rsid w:val="00737E3B"/>
    <w:rsid w:val="00773826"/>
    <w:rsid w:val="007A2C35"/>
    <w:rsid w:val="007F14B5"/>
    <w:rsid w:val="00801C9D"/>
    <w:rsid w:val="00812566"/>
    <w:rsid w:val="0082730F"/>
    <w:rsid w:val="00853534"/>
    <w:rsid w:val="008744EE"/>
    <w:rsid w:val="008B59EA"/>
    <w:rsid w:val="008E06DC"/>
    <w:rsid w:val="00906B3E"/>
    <w:rsid w:val="009B0B68"/>
    <w:rsid w:val="009B62C9"/>
    <w:rsid w:val="009D02AE"/>
    <w:rsid w:val="00A0723E"/>
    <w:rsid w:val="00A22571"/>
    <w:rsid w:val="00A257CE"/>
    <w:rsid w:val="00A4591F"/>
    <w:rsid w:val="00A662DE"/>
    <w:rsid w:val="00A70B3D"/>
    <w:rsid w:val="00AE6718"/>
    <w:rsid w:val="00AF49C4"/>
    <w:rsid w:val="00AF6EDE"/>
    <w:rsid w:val="00B100F0"/>
    <w:rsid w:val="00B126F7"/>
    <w:rsid w:val="00B14BAB"/>
    <w:rsid w:val="00B169FB"/>
    <w:rsid w:val="00B71A0A"/>
    <w:rsid w:val="00B82AED"/>
    <w:rsid w:val="00B82E6C"/>
    <w:rsid w:val="00BA4FEA"/>
    <w:rsid w:val="00BC1388"/>
    <w:rsid w:val="00BC5910"/>
    <w:rsid w:val="00C07B23"/>
    <w:rsid w:val="00C475E3"/>
    <w:rsid w:val="00C51E32"/>
    <w:rsid w:val="00C836AD"/>
    <w:rsid w:val="00C84C9F"/>
    <w:rsid w:val="00CA56FC"/>
    <w:rsid w:val="00CB07DB"/>
    <w:rsid w:val="00CD6E7A"/>
    <w:rsid w:val="00CD7FD0"/>
    <w:rsid w:val="00D311DC"/>
    <w:rsid w:val="00D51875"/>
    <w:rsid w:val="00D5759B"/>
    <w:rsid w:val="00D657EC"/>
    <w:rsid w:val="00D925D4"/>
    <w:rsid w:val="00DC64CA"/>
    <w:rsid w:val="00DD7BF5"/>
    <w:rsid w:val="00DF25B0"/>
    <w:rsid w:val="00E26914"/>
    <w:rsid w:val="00E31C94"/>
    <w:rsid w:val="00E3577D"/>
    <w:rsid w:val="00E877B5"/>
    <w:rsid w:val="00EB0D77"/>
    <w:rsid w:val="00EC35B0"/>
    <w:rsid w:val="00EC35CA"/>
    <w:rsid w:val="00F32B1B"/>
    <w:rsid w:val="00F336DA"/>
    <w:rsid w:val="00F60D21"/>
    <w:rsid w:val="00F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AE4"/>
  <w15:docId w15:val="{4FDBB7B3-A743-438A-A77D-DBEF4520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b">
    <w:name w:val="Emphasis"/>
    <w:qFormat/>
    <w:rsid w:val="000B78A2"/>
    <w:rPr>
      <w:i/>
      <w:iCs/>
    </w:rPr>
  </w:style>
  <w:style w:type="paragraph" w:styleId="ac">
    <w:name w:val="Balloon Text"/>
    <w:basedOn w:val="a"/>
    <w:link w:val="ad"/>
    <w:semiHidden/>
    <w:rsid w:val="008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535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013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locked/>
    <w:rsid w:val="000139DA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139D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16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F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60D21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506ED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327C5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uiPriority w:val="99"/>
    <w:rsid w:val="00B82AED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B82AED"/>
  </w:style>
  <w:style w:type="paragraph" w:styleId="af5">
    <w:name w:val="Body Text Indent"/>
    <w:basedOn w:val="a"/>
    <w:link w:val="af6"/>
    <w:unhideWhenUsed/>
    <w:rsid w:val="00A459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A459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654C-598A-4FCD-BFFE-82BBF09C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Oksana Ashurova</cp:lastModifiedBy>
  <cp:revision>2</cp:revision>
  <dcterms:created xsi:type="dcterms:W3CDTF">2024-01-31T11:43:00Z</dcterms:created>
  <dcterms:modified xsi:type="dcterms:W3CDTF">2024-01-31T11:43:00Z</dcterms:modified>
</cp:coreProperties>
</file>