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941D2" w:rsidTr="001941D2">
        <w:tc>
          <w:tcPr>
            <w:tcW w:w="10421" w:type="dxa"/>
          </w:tcPr>
          <w:p w:rsidR="001941D2" w:rsidRDefault="001941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941D2">
              <w:trPr>
                <w:trHeight w:val="825"/>
              </w:trPr>
              <w:tc>
                <w:tcPr>
                  <w:tcW w:w="4427" w:type="dxa"/>
                </w:tcPr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941D2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Кашурин</w:t>
                  </w:r>
                  <w:proofErr w:type="spellEnd"/>
                </w:p>
                <w:p w:rsidR="001941D2" w:rsidRDefault="001941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1941D2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941D2" w:rsidRDefault="00194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1941D2" w:rsidRDefault="001941D2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1941D2" w:rsidRDefault="001941D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D2" w:rsidRDefault="001941D2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D2" w:rsidRPr="00E04725" w:rsidRDefault="001941D2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ПРОГРАММА  </w:t>
      </w:r>
      <w:r w:rsidRPr="00D17B13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17B13">
        <w:rPr>
          <w:rFonts w:ascii="Times New Roman" w:hAnsi="Times New Roman"/>
          <w:b/>
          <w:sz w:val="24"/>
          <w:szCs w:val="24"/>
        </w:rPr>
        <w:t xml:space="preserve"> ДИСЦИПЛИНЫ  </w:t>
      </w: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948">
        <w:rPr>
          <w:rFonts w:ascii="Times New Roman" w:hAnsi="Times New Roman"/>
          <w:b/>
          <w:sz w:val="24"/>
          <w:szCs w:val="24"/>
        </w:rPr>
        <w:t>ОП.1</w:t>
      </w:r>
      <w:r w:rsidR="00BB1C93">
        <w:rPr>
          <w:rFonts w:ascii="Times New Roman" w:hAnsi="Times New Roman"/>
          <w:b/>
          <w:sz w:val="24"/>
          <w:szCs w:val="24"/>
        </w:rPr>
        <w:t>4</w:t>
      </w:r>
      <w:r w:rsidRPr="00643948">
        <w:rPr>
          <w:rFonts w:ascii="Times New Roman" w:hAnsi="Times New Roman"/>
          <w:b/>
          <w:sz w:val="24"/>
          <w:szCs w:val="24"/>
        </w:rPr>
        <w:t xml:space="preserve"> МЕНЕДЖМЕНТ </w:t>
      </w:r>
    </w:p>
    <w:p w:rsidR="00643948" w:rsidRPr="00D17B13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C93" w:rsidRDefault="00643948" w:rsidP="00BB1C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17B13">
        <w:rPr>
          <w:rFonts w:ascii="Times New Roman" w:hAnsi="Times New Roman"/>
          <w:sz w:val="24"/>
          <w:szCs w:val="24"/>
        </w:rPr>
        <w:t xml:space="preserve">специальности </w:t>
      </w:r>
      <w:r w:rsidR="00BB1C93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</w:p>
    <w:p w:rsidR="00643948" w:rsidRPr="00A967F8" w:rsidRDefault="00643948" w:rsidP="00643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3948" w:rsidRPr="00D17B1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4E8" w:rsidRDefault="00FB54E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4E8" w:rsidRDefault="00FB54E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4E8" w:rsidRDefault="00FB54E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FB54E8">
        <w:rPr>
          <w:rFonts w:ascii="Times New Roman" w:hAnsi="Times New Roman"/>
          <w:sz w:val="24"/>
          <w:szCs w:val="24"/>
        </w:rPr>
        <w:t>2</w:t>
      </w:r>
      <w:r w:rsidR="00EC49A3">
        <w:rPr>
          <w:rFonts w:ascii="Times New Roman" w:hAnsi="Times New Roman"/>
          <w:sz w:val="24"/>
          <w:szCs w:val="24"/>
        </w:rPr>
        <w:t>1</w:t>
      </w:r>
    </w:p>
    <w:p w:rsidR="00EC49A3" w:rsidRDefault="00EC49A3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2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1"/>
        <w:gridCol w:w="222"/>
        <w:gridCol w:w="1784"/>
        <w:gridCol w:w="222"/>
        <w:gridCol w:w="2390"/>
        <w:gridCol w:w="2345"/>
      </w:tblGrid>
      <w:tr w:rsidR="00643948" w:rsidTr="00FB54E8">
        <w:tc>
          <w:tcPr>
            <w:tcW w:w="10207" w:type="dxa"/>
          </w:tcPr>
          <w:tbl>
            <w:tblPr>
              <w:tblW w:w="4975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43"/>
              <w:gridCol w:w="36"/>
              <w:gridCol w:w="36"/>
            </w:tblGrid>
            <w:tr w:rsidR="00FB54E8" w:rsidRPr="00A967F8" w:rsidTr="002811C9">
              <w:trPr>
                <w:trHeight w:val="3104"/>
              </w:trPr>
              <w:tc>
                <w:tcPr>
                  <w:tcW w:w="1612" w:type="pct"/>
                  <w:shd w:val="clear" w:color="auto" w:fill="FFFFFF"/>
                  <w:hideMark/>
                </w:tcPr>
                <w:tbl>
                  <w:tblPr>
                    <w:tblW w:w="19213" w:type="dxa"/>
                    <w:tblLook w:val="04A0" w:firstRow="1" w:lastRow="0" w:firstColumn="1" w:lastColumn="0" w:noHBand="0" w:noVBand="1"/>
                  </w:tblPr>
                  <w:tblGrid>
                    <w:gridCol w:w="3108"/>
                    <w:gridCol w:w="3108"/>
                    <w:gridCol w:w="3975"/>
                    <w:gridCol w:w="2241"/>
                    <w:gridCol w:w="3109"/>
                    <w:gridCol w:w="3672"/>
                  </w:tblGrid>
                  <w:tr w:rsidR="00EC49A3" w:rsidRPr="00463B25" w:rsidTr="00EC49A3"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СОГЛАСОВАНО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Заместитель директора по учебной работе ГПОУ ТО «ТГКСТ»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___________ В.Г. </w:t>
                        </w:r>
                        <w:proofErr w:type="spellStart"/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Цибикова</w:t>
                        </w:r>
                        <w:proofErr w:type="spellEnd"/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«</w:t>
                        </w:r>
                        <w:proofErr w:type="gramStart"/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11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»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</w:t>
                        </w:r>
                        <w:proofErr w:type="gramEnd"/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   июня      20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21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г.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СОГЛАСОВАНО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Начальник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научно-методического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центра ГПОУ ТО «ТГКСТ»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____________ Л.В. Маслова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/>
                            <w:sz w:val="24"/>
                          </w:rPr>
                          <w:t>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»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</w:t>
                        </w:r>
                        <w:proofErr w:type="gramEnd"/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   июня      2021 г.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ОДОБРЕНА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предметной (цикловой)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комиссией экономических дисциплин и специальности 38.02.01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Протокол № _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11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от «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>09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»</w:t>
                        </w: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</w:t>
                        </w:r>
                        <w:proofErr w:type="gramEnd"/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  <w:u w:val="single"/>
                          </w:rPr>
                          <w:t xml:space="preserve">      июня      2021 г.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 xml:space="preserve">Председатель 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цикловой комиссии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  <w:r w:rsidRPr="00DA0FA5">
                          <w:rPr>
                            <w:rFonts w:ascii="Times New Roman" w:hAnsi="Times New Roman"/>
                            <w:bCs/>
                            <w:sz w:val="24"/>
                          </w:rPr>
                          <w:t>___________ М.А. Губарева</w:t>
                        </w:r>
                      </w:p>
                      <w:p w:rsidR="00EC49A3" w:rsidRPr="00DA0FA5" w:rsidRDefault="00EC49A3" w:rsidP="00EC49A3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463B25" w:rsidRDefault="00EC49A3" w:rsidP="00EC49A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463B25" w:rsidRDefault="00EC49A3" w:rsidP="00EC49A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9A3" w:rsidRPr="00463B25" w:rsidRDefault="00EC49A3" w:rsidP="00EC49A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:rsidR="00FB54E8" w:rsidRPr="00A967F8" w:rsidRDefault="00FB54E8" w:rsidP="00FB54E8">
                  <w:pPr>
                    <w:pStyle w:val="p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597" w:type="pct"/>
                  <w:shd w:val="clear" w:color="auto" w:fill="FFFFFF"/>
                </w:tcPr>
                <w:p w:rsidR="00FB54E8" w:rsidRPr="00A967F8" w:rsidRDefault="00FB54E8" w:rsidP="00FB54E8">
                  <w:pPr>
                    <w:pStyle w:val="p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91" w:type="pct"/>
                  <w:shd w:val="clear" w:color="auto" w:fill="FFFFFF"/>
                </w:tcPr>
                <w:p w:rsidR="00FB54E8" w:rsidRPr="00A967F8" w:rsidRDefault="00FB54E8" w:rsidP="00FB54E8">
                  <w:pPr>
                    <w:pStyle w:val="p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9" w:type="dxa"/>
          </w:tcPr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80" w:type="dxa"/>
          </w:tcPr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ОДОБРЕНА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предметной (цикловой) комиссией </w:t>
            </w:r>
            <w:r>
              <w:rPr>
                <w:color w:val="000000"/>
              </w:rPr>
              <w:t>экономических дисциплин и специ</w:t>
            </w:r>
            <w:r w:rsidRPr="00CE41B5">
              <w:rPr>
                <w:color w:val="000000"/>
              </w:rPr>
              <w:t xml:space="preserve">альности 38.02.01 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Протокол № 10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от</w:t>
            </w:r>
            <w:proofErr w:type="gramStart"/>
            <w:r w:rsidRPr="00CE41B5">
              <w:rPr>
                <w:color w:val="000000"/>
              </w:rPr>
              <w:t xml:space="preserve">   «</w:t>
            </w:r>
            <w:proofErr w:type="gramEnd"/>
            <w:r w:rsidRPr="00CE41B5">
              <w:rPr>
                <w:color w:val="000000"/>
              </w:rPr>
              <w:t>29»  мая   2019 г.</w:t>
            </w:r>
          </w:p>
          <w:p w:rsidR="0064394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Председатель цикловой </w:t>
            </w:r>
          </w:p>
          <w:p w:rsidR="00643948" w:rsidRPr="00CE41B5" w:rsidRDefault="006A1CD4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</w:t>
            </w:r>
            <w:r w:rsidR="00643948" w:rsidRPr="00CE41B5">
              <w:rPr>
                <w:color w:val="000000"/>
              </w:rPr>
              <w:t xml:space="preserve">сии  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 ________ Н.А. Сидякова</w:t>
            </w:r>
          </w:p>
        </w:tc>
        <w:tc>
          <w:tcPr>
            <w:tcW w:w="1369" w:type="dxa"/>
          </w:tcPr>
          <w:p w:rsidR="00643948" w:rsidRPr="00E04725" w:rsidRDefault="00643948" w:rsidP="0064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2772" w:type="dxa"/>
          </w:tcPr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предметной (цикловой) комиссией </w:t>
            </w:r>
            <w:proofErr w:type="gramStart"/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 дисциплин</w:t>
            </w:r>
            <w:proofErr w:type="gramEnd"/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 </w:t>
            </w:r>
            <w:proofErr w:type="gramEnd"/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__________  2017 г.</w:t>
            </w:r>
          </w:p>
          <w:p w:rsidR="00643948" w:rsidRPr="00E04725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цикловой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______Н.А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Сидякова</w:t>
            </w:r>
          </w:p>
        </w:tc>
        <w:tc>
          <w:tcPr>
            <w:tcW w:w="2743" w:type="dxa"/>
          </w:tcPr>
          <w:p w:rsidR="00643948" w:rsidRPr="00E04725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</w:t>
            </w:r>
          </w:p>
          <w:p w:rsidR="00643948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Феде-</w:t>
            </w:r>
            <w:proofErr w:type="spellStart"/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ральным</w:t>
            </w:r>
            <w:proofErr w:type="spellEnd"/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твенным образовательным стандартом среднего профессио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образования по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09.02.07 «Информационные систе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мы и программирование», утвержденным приказом Министерства образования и науки РФ  № 1547 от 26.12.2016 г.</w:t>
            </w:r>
          </w:p>
        </w:tc>
      </w:tr>
    </w:tbl>
    <w:p w:rsidR="00E04725" w:rsidRPr="0034530B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A1CD4" w:rsidRDefault="006A1CD4" w:rsidP="006A1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»,  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55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</w:t>
      </w:r>
    </w:p>
    <w:p w:rsidR="00643948" w:rsidRPr="0034530B" w:rsidRDefault="00643948" w:rsidP="0064394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643948" w:rsidRPr="006A1CD4" w:rsidRDefault="00643948" w:rsidP="006A1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1CD4">
        <w:rPr>
          <w:rFonts w:ascii="Times New Roman" w:hAnsi="Times New Roman" w:cs="Times New Roman"/>
          <w:sz w:val="24"/>
          <w:szCs w:val="24"/>
        </w:rPr>
        <w:t xml:space="preserve">Разработчик: Губарева М.А., </w:t>
      </w:r>
      <w:proofErr w:type="gramStart"/>
      <w:r w:rsidRPr="006A1CD4">
        <w:rPr>
          <w:rFonts w:ascii="Times New Roman" w:hAnsi="Times New Roman" w:cs="Times New Roman"/>
          <w:sz w:val="24"/>
          <w:szCs w:val="24"/>
        </w:rPr>
        <w:t>преподаватель  ГПОУ</w:t>
      </w:r>
      <w:proofErr w:type="gramEnd"/>
      <w:r w:rsidRPr="006A1CD4">
        <w:rPr>
          <w:rFonts w:ascii="Times New Roman" w:hAnsi="Times New Roman" w:cs="Times New Roman"/>
          <w:sz w:val="24"/>
          <w:szCs w:val="24"/>
        </w:rPr>
        <w:t xml:space="preserve"> ТО «Тульский государственный коммунально-строительный техникум»</w:t>
      </w:r>
    </w:p>
    <w:p w:rsidR="00643948" w:rsidRPr="006A1CD4" w:rsidRDefault="00643948" w:rsidP="006A1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948" w:rsidRPr="006A1CD4" w:rsidRDefault="00643948" w:rsidP="006A1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1CD4">
        <w:rPr>
          <w:rFonts w:ascii="Times New Roman" w:hAnsi="Times New Roman" w:cs="Times New Roman"/>
          <w:sz w:val="24"/>
          <w:szCs w:val="24"/>
        </w:rPr>
        <w:t>Рецензент: Подольская Д.И.</w:t>
      </w:r>
      <w:proofErr w:type="gramStart"/>
      <w:r w:rsidRPr="006A1CD4">
        <w:rPr>
          <w:rFonts w:ascii="Times New Roman" w:hAnsi="Times New Roman" w:cs="Times New Roman"/>
          <w:sz w:val="24"/>
          <w:szCs w:val="24"/>
        </w:rPr>
        <w:t>,  главный</w:t>
      </w:r>
      <w:proofErr w:type="gramEnd"/>
      <w:r w:rsidRPr="006A1CD4">
        <w:rPr>
          <w:rFonts w:ascii="Times New Roman" w:hAnsi="Times New Roman" w:cs="Times New Roman"/>
          <w:sz w:val="24"/>
          <w:szCs w:val="24"/>
        </w:rPr>
        <w:t xml:space="preserve"> бухгалтер  АО  «</w:t>
      </w:r>
      <w:proofErr w:type="spellStart"/>
      <w:r w:rsidRPr="006A1CD4">
        <w:rPr>
          <w:rFonts w:ascii="Times New Roman" w:hAnsi="Times New Roman" w:cs="Times New Roman"/>
          <w:sz w:val="24"/>
          <w:szCs w:val="24"/>
        </w:rPr>
        <w:t>Тулатеплосеть</w:t>
      </w:r>
      <w:proofErr w:type="spellEnd"/>
      <w:r w:rsidRPr="006A1CD4">
        <w:rPr>
          <w:rFonts w:ascii="Times New Roman" w:hAnsi="Times New Roman" w:cs="Times New Roman"/>
          <w:sz w:val="24"/>
          <w:szCs w:val="24"/>
        </w:rPr>
        <w:t>»</w:t>
      </w:r>
    </w:p>
    <w:p w:rsidR="00E04725" w:rsidRPr="006A1CD4" w:rsidRDefault="00E04725" w:rsidP="006A1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25" w:rsidRPr="0034530B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4725" w:rsidRPr="0034530B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EC8" w:rsidRDefault="005A6EC8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FB54E8" w:rsidRDefault="00FB54E8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Pr="00E04725" w:rsidRDefault="00E04725" w:rsidP="00E04725">
      <w:pPr>
        <w:pStyle w:val="Default"/>
        <w:jc w:val="center"/>
        <w:rPr>
          <w:b/>
          <w:bCs/>
          <w:color w:val="auto"/>
        </w:rPr>
      </w:pPr>
      <w:r w:rsidRPr="00E04725">
        <w:rPr>
          <w:b/>
          <w:bCs/>
          <w:color w:val="auto"/>
        </w:rPr>
        <w:t>СОДЕРЖАНИЕ</w:t>
      </w:r>
    </w:p>
    <w:p w:rsidR="00E04725" w:rsidRDefault="00E04725" w:rsidP="005A6EC8">
      <w:pPr>
        <w:pStyle w:val="Default"/>
        <w:rPr>
          <w:b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643948" w:rsidRPr="00747563" w:rsidTr="009D1E34">
        <w:tc>
          <w:tcPr>
            <w:tcW w:w="9039" w:type="dxa"/>
          </w:tcPr>
          <w:p w:rsidR="00643948" w:rsidRDefault="00643948" w:rsidP="009D1E34">
            <w:pPr>
              <w:pStyle w:val="ab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proofErr w:type="gramStart"/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  <w:proofErr w:type="gramEnd"/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643948" w:rsidRPr="00963916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Pr="00747563" w:rsidRDefault="00643948" w:rsidP="009D1E34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948" w:rsidRPr="00747563" w:rsidRDefault="00643948" w:rsidP="009D1E34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4141" w:rsidRDefault="00C64141" w:rsidP="005A6EC8">
      <w:pPr>
        <w:spacing w:after="0" w:line="240" w:lineRule="auto"/>
      </w:pPr>
    </w:p>
    <w:p w:rsidR="00C64141" w:rsidRDefault="00C64141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643948" w:rsidRPr="00747563" w:rsidRDefault="00643948" w:rsidP="0064394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Pr="00643948">
        <w:rPr>
          <w:rFonts w:ascii="Times New Roman" w:hAnsi="Times New Roman"/>
          <w:b/>
          <w:sz w:val="24"/>
          <w:szCs w:val="24"/>
        </w:rPr>
        <w:t xml:space="preserve">МЕНЕДЖМЕНТ </w:t>
      </w:r>
    </w:p>
    <w:p w:rsidR="00643948" w:rsidRPr="00747563" w:rsidRDefault="00643948" w:rsidP="0064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948" w:rsidRPr="0054399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CB7668" w:rsidRDefault="00643948" w:rsidP="00CB766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643948">
        <w:rPr>
          <w:rFonts w:ascii="Times New Roman" w:hAnsi="Times New Roman"/>
          <w:sz w:val="24"/>
          <w:szCs w:val="24"/>
        </w:rPr>
        <w:t>ОП.1</w:t>
      </w:r>
      <w:r w:rsidR="0034530B">
        <w:rPr>
          <w:rFonts w:ascii="Times New Roman" w:hAnsi="Times New Roman"/>
          <w:sz w:val="24"/>
          <w:szCs w:val="24"/>
        </w:rPr>
        <w:t>4</w:t>
      </w:r>
      <w:r w:rsidRPr="00643948">
        <w:rPr>
          <w:rFonts w:ascii="Times New Roman" w:hAnsi="Times New Roman"/>
          <w:sz w:val="24"/>
          <w:szCs w:val="24"/>
        </w:rPr>
        <w:t xml:space="preserve"> Менеджмент </w:t>
      </w:r>
      <w:r w:rsidRPr="00087E98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</w:t>
      </w:r>
      <w:r>
        <w:rPr>
          <w:rFonts w:ascii="Times New Roman" w:hAnsi="Times New Roman"/>
          <w:sz w:val="24"/>
          <w:szCs w:val="24"/>
        </w:rPr>
        <w:t xml:space="preserve">тветствии с ФГОС СПО </w:t>
      </w:r>
      <w:r w:rsidR="0034530B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  <w:r w:rsidRPr="00087E98">
        <w:rPr>
          <w:rFonts w:ascii="Times New Roman" w:hAnsi="Times New Roman"/>
          <w:sz w:val="24"/>
          <w:szCs w:val="24"/>
        </w:rPr>
        <w:t xml:space="preserve">, утверждённым приказом Министерства образования и науки Российской Федерации от </w:t>
      </w:r>
      <w:r w:rsidR="0034530B">
        <w:rPr>
          <w:rFonts w:ascii="Times New Roman" w:hAnsi="Times New Roman"/>
          <w:sz w:val="24"/>
          <w:szCs w:val="24"/>
        </w:rPr>
        <w:t>15</w:t>
      </w:r>
      <w:r w:rsidRPr="00087E98">
        <w:rPr>
          <w:rFonts w:ascii="Times New Roman" w:hAnsi="Times New Roman"/>
          <w:sz w:val="24"/>
          <w:szCs w:val="24"/>
        </w:rPr>
        <w:t>.</w:t>
      </w:r>
      <w:r w:rsidR="0034530B">
        <w:rPr>
          <w:rFonts w:ascii="Times New Roman" w:hAnsi="Times New Roman"/>
          <w:sz w:val="24"/>
          <w:szCs w:val="24"/>
        </w:rPr>
        <w:t>01</w:t>
      </w:r>
      <w:r w:rsidRPr="00087E98">
        <w:rPr>
          <w:rFonts w:ascii="Times New Roman" w:hAnsi="Times New Roman"/>
          <w:sz w:val="24"/>
          <w:szCs w:val="24"/>
        </w:rPr>
        <w:t>.201</w:t>
      </w:r>
      <w:r w:rsidR="0034530B">
        <w:rPr>
          <w:rFonts w:ascii="Times New Roman" w:hAnsi="Times New Roman"/>
          <w:sz w:val="24"/>
          <w:szCs w:val="24"/>
        </w:rPr>
        <w:t>8</w:t>
      </w:r>
      <w:r w:rsidRPr="00087E98">
        <w:rPr>
          <w:rFonts w:ascii="Times New Roman" w:hAnsi="Times New Roman"/>
          <w:sz w:val="24"/>
          <w:szCs w:val="24"/>
        </w:rPr>
        <w:t xml:space="preserve"> г. № </w:t>
      </w:r>
      <w:r w:rsidR="0034530B">
        <w:rPr>
          <w:rFonts w:ascii="Times New Roman" w:hAnsi="Times New Roman"/>
          <w:sz w:val="24"/>
          <w:szCs w:val="24"/>
        </w:rPr>
        <w:t>31</w:t>
      </w:r>
      <w:r w:rsidR="00F579B6">
        <w:rPr>
          <w:rFonts w:ascii="Times New Roman" w:hAnsi="Times New Roman"/>
          <w:sz w:val="24"/>
          <w:szCs w:val="24"/>
        </w:rPr>
        <w:t>, з</w:t>
      </w:r>
      <w:r w:rsidR="00F579B6" w:rsidRPr="00F579B6">
        <w:rPr>
          <w:rFonts w:ascii="Times New Roman" w:hAnsi="Times New Roman"/>
          <w:sz w:val="24"/>
          <w:szCs w:val="24"/>
        </w:rPr>
        <w:t>арегистрирован в Минюсте РФ 6 февраля 2018 г.</w:t>
      </w:r>
      <w:r w:rsidR="00F579B6" w:rsidRPr="00F579B6">
        <w:rPr>
          <w:rFonts w:ascii="Times New Roman" w:hAnsi="Times New Roman"/>
          <w:sz w:val="24"/>
          <w:szCs w:val="24"/>
        </w:rPr>
        <w:br/>
      </w:r>
      <w:r w:rsidR="00F579B6">
        <w:rPr>
          <w:rFonts w:ascii="Times New Roman" w:hAnsi="Times New Roman"/>
          <w:sz w:val="24"/>
          <w:szCs w:val="24"/>
        </w:rPr>
        <w:t>р</w:t>
      </w:r>
      <w:r w:rsidR="00F579B6" w:rsidRPr="00F579B6">
        <w:rPr>
          <w:rFonts w:ascii="Times New Roman" w:hAnsi="Times New Roman"/>
          <w:sz w:val="24"/>
          <w:szCs w:val="24"/>
        </w:rPr>
        <w:t>ег</w:t>
      </w:r>
      <w:r w:rsidR="00F579B6">
        <w:rPr>
          <w:rFonts w:ascii="Times New Roman" w:hAnsi="Times New Roman"/>
          <w:sz w:val="24"/>
          <w:szCs w:val="24"/>
        </w:rPr>
        <w:t xml:space="preserve">. </w:t>
      </w:r>
      <w:r w:rsidR="00F579B6" w:rsidRPr="00F579B6">
        <w:rPr>
          <w:rFonts w:ascii="Times New Roman" w:hAnsi="Times New Roman"/>
          <w:sz w:val="24"/>
          <w:szCs w:val="24"/>
        </w:rPr>
        <w:t>№ 49946</w:t>
      </w:r>
      <w:r w:rsidR="00CB7668">
        <w:rPr>
          <w:rFonts w:ascii="Times New Roman" w:hAnsi="Times New Roman"/>
          <w:sz w:val="24"/>
          <w:szCs w:val="24"/>
        </w:rPr>
        <w:t xml:space="preserve">, </w:t>
      </w:r>
      <w:r w:rsidR="00CB7668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</w:p>
    <w:p w:rsidR="00103FA9" w:rsidRPr="00BC543D" w:rsidRDefault="00103FA9" w:rsidP="00103F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Менеджмент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643948" w:rsidRPr="00087E98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6524" w:rsidRDefault="00666524" w:rsidP="00666524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3948" w:rsidRPr="0074756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643948" w:rsidRPr="00747563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30B" w:rsidRPr="00643948">
        <w:rPr>
          <w:rFonts w:ascii="Times New Roman" w:hAnsi="Times New Roman"/>
          <w:sz w:val="24"/>
          <w:szCs w:val="24"/>
        </w:rPr>
        <w:t>ОП.1</w:t>
      </w:r>
      <w:r w:rsidR="0034530B">
        <w:rPr>
          <w:rFonts w:ascii="Times New Roman" w:hAnsi="Times New Roman"/>
          <w:sz w:val="24"/>
          <w:szCs w:val="24"/>
        </w:rPr>
        <w:t>4</w:t>
      </w:r>
      <w:r w:rsidR="0034530B" w:rsidRPr="00643948">
        <w:rPr>
          <w:rFonts w:ascii="Times New Roman" w:hAnsi="Times New Roman"/>
          <w:sz w:val="24"/>
          <w:szCs w:val="24"/>
        </w:rPr>
        <w:t xml:space="preserve"> </w:t>
      </w:r>
      <w:r w:rsidRPr="00643948">
        <w:rPr>
          <w:rFonts w:ascii="Times New Roman" w:hAnsi="Times New Roman"/>
          <w:sz w:val="24"/>
          <w:szCs w:val="24"/>
        </w:rPr>
        <w:t xml:space="preserve">Менеджмент </w:t>
      </w:r>
      <w:r w:rsidRPr="00747563">
        <w:rPr>
          <w:rFonts w:ascii="Times New Roman" w:hAnsi="Times New Roman"/>
          <w:sz w:val="24"/>
          <w:szCs w:val="24"/>
        </w:rPr>
        <w:t>является час</w:t>
      </w:r>
      <w:r w:rsidR="0034530B">
        <w:rPr>
          <w:rFonts w:ascii="Times New Roman" w:hAnsi="Times New Roman"/>
          <w:sz w:val="24"/>
          <w:szCs w:val="24"/>
        </w:rPr>
        <w:t xml:space="preserve">тью </w:t>
      </w:r>
      <w:r>
        <w:rPr>
          <w:rFonts w:ascii="Times New Roman" w:hAnsi="Times New Roman"/>
          <w:sz w:val="24"/>
          <w:szCs w:val="24"/>
        </w:rPr>
        <w:t>профессионального цикла.</w:t>
      </w:r>
    </w:p>
    <w:p w:rsidR="00F579B6" w:rsidRDefault="00F579B6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6524" w:rsidRPr="00643948">
        <w:rPr>
          <w:rFonts w:ascii="Times New Roman" w:hAnsi="Times New Roman"/>
          <w:b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546"/>
        <w:gridCol w:w="4698"/>
      </w:tblGrid>
      <w:tr w:rsidR="008E4E82" w:rsidRPr="00747563" w:rsidTr="008E4E82">
        <w:trPr>
          <w:trHeight w:val="212"/>
        </w:trPr>
        <w:tc>
          <w:tcPr>
            <w:tcW w:w="565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81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 w:val="restart"/>
          </w:tcPr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01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02</w:t>
            </w:r>
          </w:p>
          <w:p w:rsidR="00C639BC" w:rsidRDefault="00C639BC" w:rsidP="008E4E82">
            <w:pPr>
              <w:pStyle w:val="ac"/>
              <w:shd w:val="clear" w:color="auto" w:fill="FFFFFF"/>
              <w:jc w:val="both"/>
            </w:pPr>
            <w:r>
              <w:t>ОК 03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04</w:t>
            </w:r>
          </w:p>
          <w:p w:rsidR="00C639BC" w:rsidRDefault="008E4E82" w:rsidP="008E4E82">
            <w:pPr>
              <w:pStyle w:val="ac"/>
              <w:shd w:val="clear" w:color="auto" w:fill="FFFFFF"/>
              <w:jc w:val="both"/>
            </w:pPr>
            <w:r>
              <w:t>ОК 05</w:t>
            </w:r>
          </w:p>
          <w:p w:rsidR="00A9307E" w:rsidRDefault="00A9307E" w:rsidP="008E4E82">
            <w:pPr>
              <w:pStyle w:val="ac"/>
              <w:shd w:val="clear" w:color="auto" w:fill="FFFFFF"/>
              <w:jc w:val="both"/>
            </w:pPr>
            <w:r>
              <w:rPr>
                <w:bCs/>
              </w:rPr>
              <w:t>ЛР 13-15</w:t>
            </w:r>
          </w:p>
          <w:p w:rsidR="008E4E82" w:rsidRPr="00747563" w:rsidRDefault="00C639BC" w:rsidP="00C639BC">
            <w:pPr>
              <w:pStyle w:val="ac"/>
              <w:shd w:val="clear" w:color="auto" w:fill="FFFFFF"/>
              <w:jc w:val="both"/>
              <w:rPr>
                <w:b/>
                <w:color w:val="FF0000"/>
              </w:rPr>
            </w:pPr>
            <w:r>
              <w:t xml:space="preserve"> </w:t>
            </w:r>
          </w:p>
        </w:tc>
        <w:tc>
          <w:tcPr>
            <w:tcW w:w="2181" w:type="pct"/>
            <w:vMerge w:val="restar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C639BC" w:rsidRDefault="00C639BC" w:rsidP="00C639BC">
            <w:pPr>
              <w:pStyle w:val="ac"/>
              <w:shd w:val="clear" w:color="auto" w:fill="FFFFFF"/>
              <w:spacing w:after="0" w:line="240" w:lineRule="auto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E82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в профессиональной деятельности приемы делового общения.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E82">
              <w:rPr>
                <w:rFonts w:ascii="Times New Roman" w:hAnsi="Times New Roman"/>
                <w:iCs/>
                <w:sz w:val="24"/>
                <w:szCs w:val="24"/>
              </w:rPr>
              <w:t>Принимать эффективные решения.</w:t>
            </w:r>
          </w:p>
        </w:tc>
        <w:tc>
          <w:tcPr>
            <w:tcW w:w="2254" w:type="pct"/>
            <w:tcBorders>
              <w:bottom w:val="nil"/>
            </w:tcBorders>
          </w:tcPr>
          <w:p w:rsidR="008E4E82" w:rsidRPr="00747563" w:rsidRDefault="00103FA9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="008E4E82"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  <w:bottom w:val="nil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</w:tcBorders>
          </w:tcPr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Методы управления конфликтами.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</w:tc>
      </w:tr>
    </w:tbl>
    <w:p w:rsidR="00C64141" w:rsidRDefault="00C64141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1F5553">
      <w:pPr>
        <w:pStyle w:val="Default"/>
        <w:jc w:val="center"/>
        <w:rPr>
          <w:b/>
          <w:color w:val="auto"/>
          <w:sz w:val="28"/>
          <w:szCs w:val="28"/>
        </w:rPr>
      </w:pPr>
      <w:r w:rsidRPr="001F5553">
        <w:rPr>
          <w:b/>
          <w:color w:val="auto"/>
          <w:sz w:val="28"/>
          <w:szCs w:val="28"/>
        </w:rPr>
        <w:t>2 СТРУКТУРА И СОДЕРЖАНИЕ УЧЕБНОЙ ДИСЦИПЛИНЫ</w:t>
      </w:r>
    </w:p>
    <w:p w:rsidR="001F5553" w:rsidRDefault="001F5553" w:rsidP="001F5553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Pr="001F5553">
        <w:rPr>
          <w:b/>
          <w:color w:val="auto"/>
          <w:sz w:val="28"/>
          <w:szCs w:val="28"/>
        </w:rPr>
        <w:t>2.1 Объем учебной дисциплины и виды учебной работы</w:t>
      </w: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</w:p>
    <w:tbl>
      <w:tblPr>
        <w:tblW w:w="4353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91"/>
        <w:gridCol w:w="1682"/>
      </w:tblGrid>
      <w:tr w:rsidR="008E4E82" w:rsidRPr="00747563" w:rsidTr="00C639BC">
        <w:trPr>
          <w:trHeight w:val="738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E4E82" w:rsidRPr="00251DA5" w:rsidRDefault="00FB54E8" w:rsidP="0034530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34530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8E4E82" w:rsidRPr="00284A6B" w:rsidRDefault="0034530B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FC6275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8E4E82" w:rsidRPr="00251DA5" w:rsidRDefault="00FB54E8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103FA9" w:rsidRPr="00747563" w:rsidTr="00C639BC">
        <w:trPr>
          <w:trHeight w:val="490"/>
        </w:trPr>
        <w:tc>
          <w:tcPr>
            <w:tcW w:w="4073" w:type="pct"/>
            <w:vAlign w:val="center"/>
          </w:tcPr>
          <w:p w:rsidR="00103FA9" w:rsidRPr="00FC6275" w:rsidRDefault="00103FA9" w:rsidP="00103FA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103FA9" w:rsidRDefault="00103FA9" w:rsidP="00103FA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03FA9" w:rsidRPr="00747563" w:rsidTr="00C639BC">
        <w:trPr>
          <w:trHeight w:val="490"/>
        </w:trPr>
        <w:tc>
          <w:tcPr>
            <w:tcW w:w="5000" w:type="pct"/>
            <w:gridSpan w:val="2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03FA9" w:rsidRPr="00747563" w:rsidTr="00C639BC">
        <w:trPr>
          <w:trHeight w:val="490"/>
        </w:trPr>
        <w:tc>
          <w:tcPr>
            <w:tcW w:w="4073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103FA9" w:rsidRPr="00747563" w:rsidTr="00C639BC">
        <w:trPr>
          <w:trHeight w:val="490"/>
        </w:trPr>
        <w:tc>
          <w:tcPr>
            <w:tcW w:w="4073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03FA9" w:rsidRPr="00747563" w:rsidTr="00C639BC">
        <w:trPr>
          <w:trHeight w:val="635"/>
        </w:trPr>
        <w:tc>
          <w:tcPr>
            <w:tcW w:w="4073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103FA9" w:rsidRPr="00747563" w:rsidRDefault="00103FA9" w:rsidP="00103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F5553" w:rsidRP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  <w:sectPr w:rsidR="001F5553" w:rsidRPr="001F5553" w:rsidSect="00E04725">
          <w:footerReference w:type="default" r:id="rId8"/>
          <w:pgSz w:w="11906" w:h="17338"/>
          <w:pgMar w:top="1134" w:right="567" w:bottom="1134" w:left="1134" w:header="720" w:footer="720" w:gutter="0"/>
          <w:cols w:space="720"/>
          <w:noEndnote/>
        </w:sectPr>
      </w:pPr>
    </w:p>
    <w:p w:rsidR="001F5553" w:rsidRPr="001F2009" w:rsidRDefault="001F2009" w:rsidP="005A6E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2009">
        <w:rPr>
          <w:rFonts w:ascii="Times New Roman" w:hAnsi="Times New Roman" w:cs="Times New Roman"/>
          <w:b/>
          <w:sz w:val="28"/>
          <w:szCs w:val="24"/>
        </w:rPr>
        <w:lastRenderedPageBreak/>
        <w:t>2.2 Тематический план и содержание учебной дисциплины ОП.1</w:t>
      </w:r>
      <w:r w:rsidR="0034530B">
        <w:rPr>
          <w:rFonts w:ascii="Times New Roman" w:hAnsi="Times New Roman" w:cs="Times New Roman"/>
          <w:b/>
          <w:sz w:val="28"/>
          <w:szCs w:val="24"/>
        </w:rPr>
        <w:t>4</w:t>
      </w:r>
      <w:r w:rsidRPr="001F2009">
        <w:rPr>
          <w:rFonts w:ascii="Times New Roman" w:hAnsi="Times New Roman" w:cs="Times New Roman"/>
          <w:b/>
          <w:sz w:val="28"/>
          <w:szCs w:val="24"/>
        </w:rPr>
        <w:t xml:space="preserve"> Менеджмент</w:t>
      </w:r>
    </w:p>
    <w:p w:rsidR="001F5553" w:rsidRDefault="001F5553" w:rsidP="005A6EC8">
      <w:pPr>
        <w:spacing w:after="0" w:line="240" w:lineRule="auto"/>
        <w:rPr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517"/>
        <w:gridCol w:w="1754"/>
        <w:gridCol w:w="1901"/>
      </w:tblGrid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7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auto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A9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7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7FB4" w:rsidRPr="001F2009" w:rsidTr="0000441E">
        <w:trPr>
          <w:trHeight w:val="20"/>
        </w:trPr>
        <w:tc>
          <w:tcPr>
            <w:tcW w:w="11786" w:type="dxa"/>
            <w:gridSpan w:val="2"/>
          </w:tcPr>
          <w:p w:rsidR="00D67FB4" w:rsidRPr="00D67FB4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Основные понятия и элементы </w:t>
            </w:r>
            <w:r w:rsidRPr="00D6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современного менеджмента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 по предоставлению услуг в сфере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 w:val="restart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Сущность и характерные черты современного менеджмента</w:t>
            </w:r>
          </w:p>
        </w:tc>
        <w:tc>
          <w:tcPr>
            <w:tcW w:w="9517" w:type="dxa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933" w:rsidRPr="001F2009" w:rsidRDefault="004D2933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8E4E82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E82" w:rsidRPr="00C841BE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E82" w:rsidRPr="00C841BE" w:rsidRDefault="008E4E82" w:rsidP="00C8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Pr="008E4E82" w:rsidRDefault="008E4E82" w:rsidP="008E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C70E3B" w:rsidRPr="001F2009" w:rsidTr="008B16C8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C7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менеджмента.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развития менеджмента</w:t>
            </w:r>
          </w:p>
          <w:p w:rsidR="00C70E3B" w:rsidRPr="001F2009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0E3B" w:rsidRPr="001F2009" w:rsidTr="009F19E7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как особый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C70E3B" w:rsidRPr="001F2009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0E3B" w:rsidRPr="001F2009" w:rsidTr="00A8493D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управления организаци</w:t>
            </w:r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67FB4">
              <w:t xml:space="preserve">, </w:t>
            </w:r>
            <w:proofErr w:type="gramStart"/>
            <w:r w:rsidR="00D67FB4"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предоставляющей  услуг</w:t>
            </w:r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7FB4"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8E4E82" w:rsidRP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тему: Развитие малого бизнеса в России в 21 веке</w:t>
            </w:r>
            <w:r w:rsidR="0010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8E4E82" w:rsidRP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 w:val="restart"/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Основные функции менеджмента</w:t>
            </w:r>
          </w:p>
        </w:tc>
        <w:tc>
          <w:tcPr>
            <w:tcW w:w="9517" w:type="dxa"/>
          </w:tcPr>
          <w:p w:rsidR="00B850A0" w:rsidRDefault="00B850A0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850A0" w:rsidRPr="00592702" w:rsidRDefault="00B850A0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Pr="008E4E8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B850A0" w:rsidRPr="008E4E8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Pr="00765CAB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50A0" w:rsidRPr="008E4E8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0A0" w:rsidRPr="00765CAB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850A0" w:rsidRPr="001F2009" w:rsidRDefault="00B850A0" w:rsidP="00B8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C84958">
            <w:pPr>
              <w:pStyle w:val="Default"/>
            </w:pPr>
            <w:r>
              <w:t xml:space="preserve">1 </w:t>
            </w:r>
            <w:r w:rsidRPr="00FE19E6">
              <w:t>Принципы планирования. Виды планирования. Основные этапы планирования</w:t>
            </w:r>
          </w:p>
          <w:p w:rsidR="00B850A0" w:rsidRPr="00FE19E6" w:rsidRDefault="00B850A0" w:rsidP="00C84958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B850A0" w:rsidRPr="00FE19E6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Pr="00FE19E6" w:rsidRDefault="00B850A0" w:rsidP="00C84958">
            <w:pPr>
              <w:pStyle w:val="Default"/>
            </w:pPr>
            <w:proofErr w:type="gramStart"/>
            <w:r>
              <w:t xml:space="preserve">2  </w:t>
            </w:r>
            <w:r w:rsidRPr="00FE19E6">
              <w:t>Виды</w:t>
            </w:r>
            <w:proofErr w:type="gramEnd"/>
            <w:r w:rsidRPr="00FE19E6">
              <w:t xml:space="preserve"> контроля: предварительный, текущий, заключительный. Основные этапы контроля</w:t>
            </w:r>
          </w:p>
        </w:tc>
        <w:tc>
          <w:tcPr>
            <w:tcW w:w="1754" w:type="dxa"/>
            <w:vMerge/>
            <w:shd w:val="clear" w:color="auto" w:fill="auto"/>
          </w:tcPr>
          <w:p w:rsidR="00B850A0" w:rsidRPr="00FE19E6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3635FB">
        <w:trPr>
          <w:trHeight w:val="61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850A0" w:rsidRPr="00592702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B850A0" w:rsidRDefault="00B850A0" w:rsidP="00C84958">
            <w:pPr>
              <w:pStyle w:val="Default"/>
            </w:pPr>
            <w:r>
              <w:t>3</w:t>
            </w:r>
            <w:r w:rsidRPr="004E628E">
              <w:t xml:space="preserve"> Методы управления конфликтами. Типы организационных конфликтов</w:t>
            </w:r>
          </w:p>
          <w:p w:rsidR="00B850A0" w:rsidRPr="004E628E" w:rsidRDefault="00B850A0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0A0" w:rsidRPr="00FE19E6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243200">
            <w:pPr>
              <w:pStyle w:val="Default"/>
            </w:pPr>
            <w:r>
              <w:t xml:space="preserve">4 Составление </w:t>
            </w:r>
            <w:r w:rsidRPr="00FE19E6">
              <w:t>план</w:t>
            </w:r>
            <w:r>
              <w:t>а работы организации на месяц</w:t>
            </w:r>
          </w:p>
          <w:p w:rsidR="00B850A0" w:rsidRPr="00592702" w:rsidRDefault="00B850A0" w:rsidP="00243200">
            <w:pPr>
              <w:pStyle w:val="Default"/>
              <w:rPr>
                <w:b/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243200">
            <w:pPr>
              <w:pStyle w:val="Default"/>
            </w:pPr>
            <w:r>
              <w:t xml:space="preserve">5 Составление </w:t>
            </w:r>
            <w:r w:rsidRPr="00FE19E6">
              <w:t>план</w:t>
            </w:r>
            <w:r>
              <w:t>а развития организации на год</w:t>
            </w:r>
          </w:p>
          <w:p w:rsidR="00B850A0" w:rsidRPr="00FE19E6" w:rsidRDefault="00B850A0" w:rsidP="00243200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B850A0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 w:val="restart"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Основы управления персоналом</w:t>
            </w:r>
          </w:p>
        </w:tc>
        <w:tc>
          <w:tcPr>
            <w:tcW w:w="9517" w:type="dxa"/>
          </w:tcPr>
          <w:p w:rsidR="00B850A0" w:rsidRPr="00592702" w:rsidRDefault="00B850A0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B850A0" w:rsidRDefault="00B850A0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B850A0" w:rsidRPr="004D2933" w:rsidRDefault="00B850A0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B850A0" w:rsidRPr="004D2933" w:rsidRDefault="00B850A0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B850A0" w:rsidRPr="004D2933" w:rsidRDefault="00B850A0" w:rsidP="004D2933">
            <w:pPr>
              <w:pStyle w:val="Default"/>
              <w:jc w:val="center"/>
              <w:rPr>
                <w:bCs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B850A0" w:rsidRPr="004D2933" w:rsidRDefault="00B850A0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50A0" w:rsidRPr="004D2933" w:rsidRDefault="00B850A0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B850A0" w:rsidRPr="001F2009" w:rsidTr="00112784">
        <w:trPr>
          <w:trHeight w:val="821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B850A0" w:rsidRPr="00D621B3" w:rsidRDefault="00B850A0" w:rsidP="00C84958">
            <w:pPr>
              <w:pStyle w:val="Default"/>
            </w:pPr>
            <w:r>
              <w:t xml:space="preserve">1 </w:t>
            </w:r>
            <w:r w:rsidRPr="00D621B3">
              <w:t>Сущность управления персоналом. Теоретические предпосылки процесса управления персоналом на основе передового отечественного и зарубежного опыта</w:t>
            </w:r>
          </w:p>
          <w:p w:rsidR="00B850A0" w:rsidRPr="00D621B3" w:rsidRDefault="00B850A0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0A0" w:rsidRPr="004D2933" w:rsidRDefault="00B850A0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8E4E82">
        <w:trPr>
          <w:trHeight w:val="20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Pr="00A9307E" w:rsidRDefault="00B850A0" w:rsidP="00243200">
            <w:pPr>
              <w:pStyle w:val="Default"/>
            </w:pPr>
            <w:r>
              <w:t xml:space="preserve">2 </w:t>
            </w:r>
            <w:r w:rsidRPr="00765CAB">
              <w:t xml:space="preserve">Моделирование ситуации </w:t>
            </w:r>
            <w:r w:rsidRPr="00D621B3">
              <w:t>отбора персонала</w:t>
            </w:r>
            <w:r>
              <w:t xml:space="preserve"> в организации</w:t>
            </w:r>
          </w:p>
        </w:tc>
        <w:tc>
          <w:tcPr>
            <w:tcW w:w="1754" w:type="dxa"/>
            <w:vMerge/>
            <w:shd w:val="clear" w:color="auto" w:fill="auto"/>
          </w:tcPr>
          <w:p w:rsidR="00B850A0" w:rsidRPr="00765CAB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Pr="001F2009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850A0" w:rsidRPr="001F2009" w:rsidTr="00A9307E">
        <w:trPr>
          <w:trHeight w:val="387"/>
        </w:trPr>
        <w:tc>
          <w:tcPr>
            <w:tcW w:w="2269" w:type="dxa"/>
            <w:vMerge/>
          </w:tcPr>
          <w:p w:rsidR="00B850A0" w:rsidRPr="001F2009" w:rsidRDefault="00B850A0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B850A0" w:rsidRDefault="00B850A0" w:rsidP="00243200">
            <w:pPr>
              <w:pStyle w:val="Default"/>
            </w:pPr>
            <w:r>
              <w:t>3 Организация проведения собеседования в организации</w:t>
            </w:r>
          </w:p>
        </w:tc>
        <w:tc>
          <w:tcPr>
            <w:tcW w:w="1754" w:type="dxa"/>
            <w:vMerge/>
            <w:shd w:val="clear" w:color="auto" w:fill="auto"/>
          </w:tcPr>
          <w:p w:rsidR="00B850A0" w:rsidRPr="00765CAB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850A0" w:rsidRDefault="00B850A0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 w:val="restart"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Особенности менеджмента в области профессиональной деятельности</w:t>
            </w:r>
          </w:p>
        </w:tc>
        <w:tc>
          <w:tcPr>
            <w:tcW w:w="9517" w:type="dxa"/>
          </w:tcPr>
          <w:p w:rsidR="00F53451" w:rsidRPr="00592702" w:rsidRDefault="00F53451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DA5E2A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986FE5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53451" w:rsidRPr="00DA5E2A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9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307E"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986FE5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 xml:space="preserve">1 SWOT-анализ в сфере </w:t>
            </w:r>
            <w:r>
              <w:rPr>
                <w:color w:val="auto"/>
              </w:rPr>
              <w:t>дорожного хозяйства</w:t>
            </w:r>
          </w:p>
          <w:p w:rsidR="00F53451" w:rsidRPr="00D67FB4" w:rsidRDefault="00F53451" w:rsidP="00986FE5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9205F2">
        <w:trPr>
          <w:trHeight w:val="552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2Понятие и виды управленческих решений в сфере</w:t>
            </w:r>
            <w:r>
              <w:rPr>
                <w:color w:val="auto"/>
              </w:rPr>
              <w:t xml:space="preserve"> дорожного хозяйства</w:t>
            </w:r>
          </w:p>
          <w:p w:rsidR="00F53451" w:rsidRPr="00D67FB4" w:rsidRDefault="00F53451" w:rsidP="00DA5E2A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B850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Pr="00D67FB4">
              <w:rPr>
                <w:color w:val="auto"/>
              </w:rPr>
              <w:t>Составление SWOT-анализа в организации,</w:t>
            </w:r>
          </w:p>
          <w:p w:rsidR="00F53451" w:rsidRDefault="00F53451" w:rsidP="00B850A0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 xml:space="preserve"> занимающейся </w:t>
            </w:r>
            <w:r>
              <w:rPr>
                <w:color w:val="auto"/>
              </w:rPr>
              <w:t>дорожным хозяйством</w:t>
            </w:r>
          </w:p>
          <w:p w:rsidR="00F53451" w:rsidRPr="00D67FB4" w:rsidRDefault="00F53451" w:rsidP="00B850A0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F53451" w:rsidRPr="00DA5E2A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Pr="00D67FB4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67FB4">
              <w:rPr>
                <w:color w:val="auto"/>
              </w:rPr>
              <w:t xml:space="preserve">  Построение плана деловой беседы с заказчиком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Правила составления бизнес-плана 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8E4E82">
        <w:trPr>
          <w:trHeight w:val="20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Моделирование ситуаций с применением технологий принятия </w:t>
            </w:r>
            <w:r w:rsidRPr="00D67FB4">
              <w:rPr>
                <w:color w:val="auto"/>
              </w:rPr>
              <w:t>управленческих решений в сфере</w:t>
            </w:r>
            <w:r>
              <w:rPr>
                <w:color w:val="auto"/>
              </w:rPr>
              <w:t xml:space="preserve"> дорожного хозяйства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3451" w:rsidRPr="001F2009" w:rsidTr="00A9307E">
        <w:trPr>
          <w:trHeight w:val="135"/>
        </w:trPr>
        <w:tc>
          <w:tcPr>
            <w:tcW w:w="2269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F53451" w:rsidRDefault="00F53451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 Понятие и особенности международного менеджмента</w:t>
            </w:r>
          </w:p>
        </w:tc>
        <w:tc>
          <w:tcPr>
            <w:tcW w:w="1754" w:type="dxa"/>
            <w:vMerge/>
            <w:shd w:val="clear" w:color="auto" w:fill="auto"/>
          </w:tcPr>
          <w:p w:rsidR="00F53451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3451" w:rsidRPr="001F2009" w:rsidRDefault="00F53451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297C5E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AB495B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245343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7BB5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D67FB4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3F3B38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7BB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F53451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AB49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13E83" w:rsidRDefault="00913E83" w:rsidP="005A6EC8">
      <w:pPr>
        <w:spacing w:after="0" w:line="240" w:lineRule="auto"/>
        <w:rPr>
          <w:sz w:val="24"/>
          <w:szCs w:val="24"/>
        </w:rPr>
        <w:sectPr w:rsidR="00913E83" w:rsidSect="001F55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B65" w:rsidRDefault="008A5B65" w:rsidP="008A5B65">
      <w:pPr>
        <w:tabs>
          <w:tab w:val="left" w:pos="5529"/>
        </w:tabs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49516190"/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proofErr w:type="gramEnd"/>
      <w:r w:rsidRPr="00747563"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УЧЕБНОЙ ДИСЦИПЛИНЫ</w:t>
      </w:r>
    </w:p>
    <w:p w:rsidR="008A5B65" w:rsidRDefault="008A5B65" w:rsidP="008A5B65">
      <w:pPr>
        <w:pStyle w:val="Style6"/>
        <w:widowControl/>
        <w:spacing w:line="360" w:lineRule="auto"/>
        <w:ind w:firstLine="709"/>
        <w:rPr>
          <w:bCs/>
        </w:rPr>
      </w:pPr>
      <w:r w:rsidRPr="000421EE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1"/>
    <w:p w:rsidR="00D67FB4" w:rsidRDefault="00D67FB4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67FB4" w:rsidRPr="0064696D" w:rsidRDefault="00D67FB4" w:rsidP="00D67FB4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rStyle w:val="FontStyle35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>
        <w:rPr>
          <w:bCs/>
        </w:rPr>
        <w:t>менеджмента</w:t>
      </w:r>
      <w:r w:rsidRPr="0064696D">
        <w:rPr>
          <w:rStyle w:val="FontStyle35"/>
        </w:rPr>
        <w:t>.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</w:pPr>
      <w:r w:rsidRPr="00D00C49">
        <w:t xml:space="preserve">комплект учебно-методической документации (учебники и учебные пособия, сборники задач и упражнений, карточки-задания, </w:t>
      </w:r>
      <w:proofErr w:type="gramStart"/>
      <w:r w:rsidRPr="00D00C49">
        <w:t>комплекты  тестовых</w:t>
      </w:r>
      <w:proofErr w:type="gramEnd"/>
      <w:r w:rsidRPr="00D00C49">
        <w:t xml:space="preserve"> заданий).</w:t>
      </w:r>
    </w:p>
    <w:p w:rsidR="00D67FB4" w:rsidRPr="00D00C49" w:rsidRDefault="00D67FB4" w:rsidP="00D67FB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70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 xml:space="preserve">компьютер с лицензионным программным обеспечением, выходом в Интернет и </w:t>
      </w:r>
      <w:proofErr w:type="spellStart"/>
      <w:r w:rsidRPr="00D00C49">
        <w:rPr>
          <w:bCs/>
        </w:rPr>
        <w:t>мультимедиапроектор</w:t>
      </w:r>
      <w:proofErr w:type="spellEnd"/>
      <w:r w:rsidRPr="00D00C49">
        <w:rPr>
          <w:bCs/>
        </w:rPr>
        <w:t>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</w:tabs>
        <w:spacing w:after="0" w:line="360" w:lineRule="auto"/>
        <w:jc w:val="both"/>
      </w:pPr>
      <w:r w:rsidRPr="00D00C49">
        <w:t>набор слайдов (мультимедиа-презентаций) по темам учебной дисциплины.</w:t>
      </w:r>
    </w:p>
    <w:p w:rsidR="00253751" w:rsidRPr="00253751" w:rsidRDefault="00253751" w:rsidP="0025375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751">
        <w:rPr>
          <w:rFonts w:ascii="Times New Roman" w:hAnsi="Times New Roman" w:cs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3E3413" w:rsidRPr="003E3413" w:rsidRDefault="003E3413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D67FB4" w:rsidRPr="0064696D" w:rsidRDefault="00D67FB4" w:rsidP="00D67FB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D67FB4" w:rsidRPr="0064696D" w:rsidRDefault="00D67FB4" w:rsidP="00D67FB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64696D"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D67FB4" w:rsidRPr="0064696D" w:rsidRDefault="00D67FB4" w:rsidP="00D67FB4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B4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орисов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М. В.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 в усл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овиях современной России: Учебное пособие — НИЦ ИНФРА-М,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230 с.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proofErr w:type="spellEnd"/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О. О.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: учебное </w:t>
      </w:r>
      <w:proofErr w:type="spellStart"/>
      <w:proofErr w:type="gramStart"/>
      <w:r w:rsidRPr="00D67FB4">
        <w:rPr>
          <w:rFonts w:ascii="Times New Roman" w:hAnsi="Times New Roman" w:cs="Times New Roman"/>
          <w:color w:val="000000"/>
          <w:sz w:val="24"/>
          <w:szCs w:val="24"/>
        </w:rPr>
        <w:t>посо-бие</w:t>
      </w:r>
      <w:proofErr w:type="spellEnd"/>
      <w:proofErr w:type="gramEnd"/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— РИПО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270 с.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Драчева Е. Л. Менеджмент: учебник / Е.Л. Драчева, Л.И. </w:t>
      </w:r>
      <w:proofErr w:type="spellStart"/>
      <w:r w:rsidRPr="00FB70B2">
        <w:rPr>
          <w:rFonts w:ascii="Times New Roman" w:hAnsi="Times New Roman" w:cs="Times New Roman"/>
          <w:color w:val="000000"/>
          <w:sz w:val="24"/>
          <w:szCs w:val="24"/>
        </w:rPr>
        <w:t>Юликов</w:t>
      </w:r>
      <w:proofErr w:type="spellEnd"/>
      <w:r w:rsidRPr="00FB70B2">
        <w:rPr>
          <w:rFonts w:ascii="Times New Roman" w:hAnsi="Times New Roman" w:cs="Times New Roman"/>
          <w:color w:val="000000"/>
          <w:sz w:val="24"/>
          <w:szCs w:val="24"/>
        </w:rPr>
        <w:t>. – 11-е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288 с. 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Драчева Е. Л. Менеджмент: практикум: учеб. пособие / Е. Л. Драчева, Л. И. </w:t>
      </w:r>
      <w:proofErr w:type="spellStart"/>
      <w:r w:rsidRPr="00FB70B2">
        <w:rPr>
          <w:rFonts w:ascii="Times New Roman" w:hAnsi="Times New Roman" w:cs="Times New Roman"/>
          <w:color w:val="000000"/>
          <w:sz w:val="24"/>
          <w:szCs w:val="24"/>
        </w:rPr>
        <w:t>Юликов</w:t>
      </w:r>
      <w:proofErr w:type="spellEnd"/>
      <w:r w:rsidRPr="00FB70B2">
        <w:rPr>
          <w:rFonts w:ascii="Times New Roman" w:hAnsi="Times New Roman" w:cs="Times New Roman"/>
          <w:color w:val="000000"/>
          <w:sz w:val="24"/>
          <w:szCs w:val="24"/>
        </w:rPr>
        <w:t>. – 3-е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204 с. </w:t>
      </w:r>
    </w:p>
    <w:p w:rsidR="00FB70B2" w:rsidRDefault="00FB70B2" w:rsidP="00FB7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B4" w:rsidRPr="00D67FB4" w:rsidRDefault="00D67FB4" w:rsidP="00D67FB4">
      <w:pPr>
        <w:pStyle w:val="af"/>
        <w:numPr>
          <w:ilvl w:val="2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67FB4">
        <w:rPr>
          <w:b/>
          <w:color w:val="000000"/>
        </w:rPr>
        <w:t xml:space="preserve"> Электронные издания (электронные ресурсы)</w:t>
      </w:r>
    </w:p>
    <w:p w:rsidR="00D67FB4" w:rsidRPr="00D67FB4" w:rsidRDefault="00FB70B2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2">
        <w:rPr>
          <w:rFonts w:ascii="Times New Roman" w:hAnsi="Times New Roman" w:cs="Times New Roman"/>
          <w:sz w:val="24"/>
          <w:szCs w:val="24"/>
        </w:rPr>
        <w:t xml:space="preserve">Бесплатная библиотека электронных книг </w:t>
      </w:r>
      <w:hyperlink r:id="rId9" w:history="1">
        <w:r w:rsidRPr="00FB70B2">
          <w:rPr>
            <w:rFonts w:ascii="Times New Roman" w:hAnsi="Times New Roman" w:cs="Times New Roman"/>
            <w:sz w:val="24"/>
            <w:szCs w:val="24"/>
          </w:rPr>
          <w:t>http://www.proklondike.com/books/</w:t>
        </w:r>
      </w:hyperlink>
    </w:p>
    <w:p w:rsidR="00A0001A" w:rsidRDefault="00A0001A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B4">
        <w:rPr>
          <w:rFonts w:ascii="Times New Roman" w:hAnsi="Times New Roman" w:cs="Times New Roman"/>
          <w:sz w:val="24"/>
          <w:szCs w:val="24"/>
        </w:rPr>
        <w:t xml:space="preserve">Представление о менеджменте </w:t>
      </w:r>
      <w:hyperlink r:id="rId10" w:history="1"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</w:rPr>
          <w:t>http://www.aup.ru/books/m151/1_1.htm</w:t>
        </w:r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proofErr w:type="spellStart"/>
      <w:r w:rsidRPr="004E0352">
        <w:t>www</w:t>
      </w:r>
      <w:proofErr w:type="spellEnd"/>
      <w:r w:rsidRPr="004E0352">
        <w:t xml:space="preserve">. </w:t>
      </w:r>
      <w:proofErr w:type="gramStart"/>
      <w:r w:rsidRPr="004E0352">
        <w:t>buh.ru,  Бух</w:t>
      </w:r>
      <w:proofErr w:type="gramEnd"/>
      <w:r w:rsidRPr="004E0352">
        <w:t>. 1С. Интернет-ресурс для бухгалтеров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proofErr w:type="gramStart"/>
      <w:r w:rsidRPr="004E0352">
        <w:t>http://www.consultant.ru/  –</w:t>
      </w:r>
      <w:proofErr w:type="gramEnd"/>
      <w:r w:rsidRPr="004E0352">
        <w:rPr>
          <w:shd w:val="clear" w:color="auto" w:fill="FFFFFF"/>
        </w:rPr>
        <w:t>компьютерная справочная правовая система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http://www.garant.ru/ – информационно-правовой портал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https://normativ.kontur.ru/– справочно-правовая система</w:t>
      </w: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P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2381"/>
        <w:gridCol w:w="2177"/>
      </w:tblGrid>
      <w:tr w:rsidR="00D67FB4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480CE3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номенклатур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информационных источников</w:t>
            </w:r>
            <w:proofErr w:type="gramEnd"/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управления конфликтами. </w:t>
            </w:r>
          </w:p>
          <w:p w:rsidR="00480CE3" w:rsidRPr="00AE2C91" w:rsidRDefault="00480CE3" w:rsidP="00480CE3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оменклатура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содержание актуальной нормативно-правовой 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 решения ситуационных заданий.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iCs/>
                <w:sz w:val="24"/>
                <w:szCs w:val="24"/>
              </w:rPr>
              <w:t xml:space="preserve">Перечень умений, осваиваемых в рамках дисциплины: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презентовать идеи открытия собственного дела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2"/>
                <w:szCs w:val="22"/>
              </w:rPr>
            </w:pPr>
          </w:p>
          <w:p w:rsidR="00480CE3" w:rsidRPr="00AE2C91" w:rsidRDefault="00480CE3" w:rsidP="00A77251">
            <w:pPr>
              <w:pStyle w:val="pboth"/>
              <w:tabs>
                <w:tab w:val="left" w:pos="360"/>
              </w:tabs>
              <w:spacing w:after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lastRenderedPageBreak/>
              <w:t>Оценка результатов выполнения практической работы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промежуточной аттестации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устного и письменного опроса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7A609D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решения ситуационных задач</w:t>
            </w:r>
          </w:p>
        </w:tc>
      </w:tr>
    </w:tbl>
    <w:p w:rsidR="00D67FB4" w:rsidRDefault="00D67FB4" w:rsidP="00A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41" w:rsidRPr="00085C41" w:rsidRDefault="00C64141" w:rsidP="005A6EC8">
      <w:pPr>
        <w:spacing w:after="0" w:line="240" w:lineRule="auto"/>
      </w:pPr>
    </w:p>
    <w:sectPr w:rsidR="00C64141" w:rsidRPr="00085C41" w:rsidSect="003E341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BB" w:rsidRPr="001F2009" w:rsidRDefault="004365BB" w:rsidP="001F2009">
      <w:pPr>
        <w:spacing w:after="0" w:line="240" w:lineRule="auto"/>
      </w:pPr>
      <w:r>
        <w:separator/>
      </w:r>
    </w:p>
  </w:endnote>
  <w:endnote w:type="continuationSeparator" w:id="0">
    <w:p w:rsidR="004365BB" w:rsidRPr="001F2009" w:rsidRDefault="004365BB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8B" w:rsidRDefault="00F4178B">
    <w:pPr>
      <w:pStyle w:val="a7"/>
      <w:jc w:val="center"/>
    </w:pPr>
  </w:p>
  <w:p w:rsidR="00FB70B2" w:rsidRDefault="00FB7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BB" w:rsidRPr="001F2009" w:rsidRDefault="004365BB" w:rsidP="001F2009">
      <w:pPr>
        <w:spacing w:after="0" w:line="240" w:lineRule="auto"/>
      </w:pPr>
      <w:r>
        <w:separator/>
      </w:r>
    </w:p>
  </w:footnote>
  <w:footnote w:type="continuationSeparator" w:id="0">
    <w:p w:rsidR="004365BB" w:rsidRPr="001F2009" w:rsidRDefault="004365BB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B35"/>
    <w:multiLevelType w:val="hybridMultilevel"/>
    <w:tmpl w:val="2CB23748"/>
    <w:lvl w:ilvl="0" w:tplc="3DAEB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97E2D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710"/>
        </w:tabs>
        <w:ind w:left="-1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5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F3E1B"/>
    <w:multiLevelType w:val="multilevel"/>
    <w:tmpl w:val="B69AB8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41"/>
    <w:rsid w:val="00000FFD"/>
    <w:rsid w:val="000053D4"/>
    <w:rsid w:val="000131E7"/>
    <w:rsid w:val="00015B84"/>
    <w:rsid w:val="000254A0"/>
    <w:rsid w:val="000257E1"/>
    <w:rsid w:val="00045252"/>
    <w:rsid w:val="0006118E"/>
    <w:rsid w:val="00085C41"/>
    <w:rsid w:val="000D7C6E"/>
    <w:rsid w:val="000E0A96"/>
    <w:rsid w:val="000F5EB9"/>
    <w:rsid w:val="000F7DA4"/>
    <w:rsid w:val="00103FA9"/>
    <w:rsid w:val="001201E6"/>
    <w:rsid w:val="00131AB2"/>
    <w:rsid w:val="001941D2"/>
    <w:rsid w:val="001A1045"/>
    <w:rsid w:val="001F2009"/>
    <w:rsid w:val="001F5553"/>
    <w:rsid w:val="001F66C7"/>
    <w:rsid w:val="00201007"/>
    <w:rsid w:val="00210E95"/>
    <w:rsid w:val="002306A9"/>
    <w:rsid w:val="00253751"/>
    <w:rsid w:val="002B1461"/>
    <w:rsid w:val="002C3346"/>
    <w:rsid w:val="002C7E53"/>
    <w:rsid w:val="002E7484"/>
    <w:rsid w:val="002F56BE"/>
    <w:rsid w:val="00322D12"/>
    <w:rsid w:val="0034530B"/>
    <w:rsid w:val="00351D74"/>
    <w:rsid w:val="00375D32"/>
    <w:rsid w:val="00395A07"/>
    <w:rsid w:val="003A09E1"/>
    <w:rsid w:val="003E3413"/>
    <w:rsid w:val="003F099E"/>
    <w:rsid w:val="0041474F"/>
    <w:rsid w:val="0041630A"/>
    <w:rsid w:val="004365BB"/>
    <w:rsid w:val="00436F78"/>
    <w:rsid w:val="00446BA8"/>
    <w:rsid w:val="004541B9"/>
    <w:rsid w:val="00454DF1"/>
    <w:rsid w:val="00480CE3"/>
    <w:rsid w:val="00484351"/>
    <w:rsid w:val="00484642"/>
    <w:rsid w:val="004C1B49"/>
    <w:rsid w:val="004D2933"/>
    <w:rsid w:val="004E53BF"/>
    <w:rsid w:val="004E628E"/>
    <w:rsid w:val="005374E6"/>
    <w:rsid w:val="00560FAE"/>
    <w:rsid w:val="0056244A"/>
    <w:rsid w:val="00577101"/>
    <w:rsid w:val="00592702"/>
    <w:rsid w:val="005950F2"/>
    <w:rsid w:val="005A6EC8"/>
    <w:rsid w:val="005A769B"/>
    <w:rsid w:val="005F1C9F"/>
    <w:rsid w:val="0062226D"/>
    <w:rsid w:val="00643948"/>
    <w:rsid w:val="00646E12"/>
    <w:rsid w:val="00666524"/>
    <w:rsid w:val="00687DD1"/>
    <w:rsid w:val="00694EC7"/>
    <w:rsid w:val="006A1CD4"/>
    <w:rsid w:val="006A5641"/>
    <w:rsid w:val="006E1B0D"/>
    <w:rsid w:val="006E260C"/>
    <w:rsid w:val="006F0C18"/>
    <w:rsid w:val="006F0C1E"/>
    <w:rsid w:val="007061B0"/>
    <w:rsid w:val="00707166"/>
    <w:rsid w:val="0071246A"/>
    <w:rsid w:val="007341EF"/>
    <w:rsid w:val="00765CAB"/>
    <w:rsid w:val="00776563"/>
    <w:rsid w:val="00790AB7"/>
    <w:rsid w:val="00791BC8"/>
    <w:rsid w:val="007B62D6"/>
    <w:rsid w:val="007D6ABD"/>
    <w:rsid w:val="0081463D"/>
    <w:rsid w:val="0084010C"/>
    <w:rsid w:val="00875235"/>
    <w:rsid w:val="00885C88"/>
    <w:rsid w:val="008A5B65"/>
    <w:rsid w:val="008C71E0"/>
    <w:rsid w:val="008D405D"/>
    <w:rsid w:val="008E4E82"/>
    <w:rsid w:val="008F110C"/>
    <w:rsid w:val="008F45B1"/>
    <w:rsid w:val="008F6F2E"/>
    <w:rsid w:val="0091037E"/>
    <w:rsid w:val="00913E83"/>
    <w:rsid w:val="00915DCB"/>
    <w:rsid w:val="009359E4"/>
    <w:rsid w:val="00942A3E"/>
    <w:rsid w:val="00944C27"/>
    <w:rsid w:val="00965B62"/>
    <w:rsid w:val="00985F9A"/>
    <w:rsid w:val="00986FE5"/>
    <w:rsid w:val="00992E6B"/>
    <w:rsid w:val="009D0890"/>
    <w:rsid w:val="009F5FC1"/>
    <w:rsid w:val="00A0001A"/>
    <w:rsid w:val="00A57753"/>
    <w:rsid w:val="00A9307E"/>
    <w:rsid w:val="00A94ECF"/>
    <w:rsid w:val="00AA0C9C"/>
    <w:rsid w:val="00AB495B"/>
    <w:rsid w:val="00AD3AE5"/>
    <w:rsid w:val="00AD4981"/>
    <w:rsid w:val="00AF5B1A"/>
    <w:rsid w:val="00B21B5D"/>
    <w:rsid w:val="00B2526E"/>
    <w:rsid w:val="00B35EBA"/>
    <w:rsid w:val="00B437C0"/>
    <w:rsid w:val="00B549F1"/>
    <w:rsid w:val="00B64454"/>
    <w:rsid w:val="00B850A0"/>
    <w:rsid w:val="00BB1C93"/>
    <w:rsid w:val="00BB3AC6"/>
    <w:rsid w:val="00BB502C"/>
    <w:rsid w:val="00BB7177"/>
    <w:rsid w:val="00BC1FCD"/>
    <w:rsid w:val="00BC4CB3"/>
    <w:rsid w:val="00BD0160"/>
    <w:rsid w:val="00BF36C7"/>
    <w:rsid w:val="00BF430E"/>
    <w:rsid w:val="00C01EF3"/>
    <w:rsid w:val="00C517C3"/>
    <w:rsid w:val="00C528B6"/>
    <w:rsid w:val="00C639BC"/>
    <w:rsid w:val="00C64141"/>
    <w:rsid w:val="00C70E3B"/>
    <w:rsid w:val="00C713C7"/>
    <w:rsid w:val="00C72686"/>
    <w:rsid w:val="00C77F58"/>
    <w:rsid w:val="00C841BE"/>
    <w:rsid w:val="00C85940"/>
    <w:rsid w:val="00C912AC"/>
    <w:rsid w:val="00CB7668"/>
    <w:rsid w:val="00CE463A"/>
    <w:rsid w:val="00D00021"/>
    <w:rsid w:val="00D452B8"/>
    <w:rsid w:val="00D55DA6"/>
    <w:rsid w:val="00D621B3"/>
    <w:rsid w:val="00D63D5B"/>
    <w:rsid w:val="00D67FB4"/>
    <w:rsid w:val="00D70EE0"/>
    <w:rsid w:val="00D733C3"/>
    <w:rsid w:val="00D74A99"/>
    <w:rsid w:val="00D8065D"/>
    <w:rsid w:val="00D905C8"/>
    <w:rsid w:val="00DA5E2A"/>
    <w:rsid w:val="00DC4BBA"/>
    <w:rsid w:val="00DC7054"/>
    <w:rsid w:val="00E029EB"/>
    <w:rsid w:val="00E04725"/>
    <w:rsid w:val="00E14596"/>
    <w:rsid w:val="00E861AF"/>
    <w:rsid w:val="00E9353E"/>
    <w:rsid w:val="00EA40CC"/>
    <w:rsid w:val="00EA69B9"/>
    <w:rsid w:val="00EC49A3"/>
    <w:rsid w:val="00ED1285"/>
    <w:rsid w:val="00F4178B"/>
    <w:rsid w:val="00F470DA"/>
    <w:rsid w:val="00F53451"/>
    <w:rsid w:val="00F5526A"/>
    <w:rsid w:val="00F579B6"/>
    <w:rsid w:val="00FA2BF2"/>
    <w:rsid w:val="00FB54E8"/>
    <w:rsid w:val="00FB70B2"/>
    <w:rsid w:val="00FC3B5E"/>
    <w:rsid w:val="00FC69C8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D800"/>
  <w15:docId w15:val="{8EC2E0B3-5F09-4A89-9B74-361F25DF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0C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p3">
    <w:name w:val="p3"/>
    <w:basedOn w:val="a"/>
    <w:rsid w:val="0064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qFormat/>
    <w:rsid w:val="0064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4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ОПобычный"/>
    <w:basedOn w:val="ac"/>
    <w:link w:val="ad"/>
    <w:qFormat/>
    <w:rsid w:val="00643948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character" w:customStyle="1" w:styleId="ad">
    <w:name w:val="ПООПобычный Знак"/>
    <w:link w:val="ab"/>
    <w:rsid w:val="0064394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e"/>
    <w:uiPriority w:val="99"/>
    <w:unhideWhenUsed/>
    <w:qFormat/>
    <w:rsid w:val="00643948"/>
    <w:rPr>
      <w:rFonts w:ascii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c"/>
    <w:uiPriority w:val="99"/>
    <w:locked/>
    <w:rsid w:val="008E4E82"/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D67F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7FB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67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67FB4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D67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67F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both">
    <w:name w:val="pboth"/>
    <w:basedOn w:val="a"/>
    <w:rsid w:val="00D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0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p.ru/books/m151/1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londike.com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ZAMUCH2</dc:creator>
  <cp:lastModifiedBy>Юля</cp:lastModifiedBy>
  <cp:revision>32</cp:revision>
  <cp:lastPrinted>2021-08-30T11:51:00Z</cp:lastPrinted>
  <dcterms:created xsi:type="dcterms:W3CDTF">2019-11-14T10:06:00Z</dcterms:created>
  <dcterms:modified xsi:type="dcterms:W3CDTF">2022-01-25T14:00:00Z</dcterms:modified>
</cp:coreProperties>
</file>