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A751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51F0">
        <w:rPr>
          <w:noProof/>
        </w:rPr>
        <w:drawing>
          <wp:inline distT="0" distB="0" distL="0" distR="0">
            <wp:extent cx="3145790" cy="166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ОП.07 «</w:t>
      </w:r>
      <w:r>
        <w:rPr>
          <w:rFonts w:ascii="Times New Roman" w:hAnsi="Times New Roman"/>
          <w:b/>
          <w:caps/>
          <w:sz w:val="24"/>
          <w:szCs w:val="24"/>
        </w:rPr>
        <w:t>Строительные машины и средства малой механизации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6F4" w:rsidRDefault="007566F4" w:rsidP="00756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</w:t>
      </w:r>
    </w:p>
    <w:p w:rsidR="007566F4" w:rsidRDefault="007566F4" w:rsidP="00756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сообщения»</w:t>
      </w: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5EA" w:rsidRDefault="008F15EA" w:rsidP="008F1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5EA" w:rsidRDefault="008F15EA" w:rsidP="008F1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5EA" w:rsidRDefault="008F15EA" w:rsidP="008F1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5EA" w:rsidRDefault="008F15EA" w:rsidP="008F1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5EA" w:rsidRDefault="008F15EA" w:rsidP="008F1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5EA" w:rsidRDefault="008F15EA" w:rsidP="008F1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264C" w:rsidRDefault="005E264C" w:rsidP="008F1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5EA" w:rsidRDefault="008F15EA" w:rsidP="008F1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5EA" w:rsidRDefault="008F15EA" w:rsidP="008F15EA">
      <w:pPr>
        <w:spacing w:after="0" w:line="240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Тула 20</w:t>
      </w:r>
      <w:r w:rsidR="001475CC">
        <w:rPr>
          <w:rFonts w:ascii="Times New Roman" w:hAnsi="Times New Roman"/>
          <w:bCs/>
          <w:szCs w:val="24"/>
        </w:rPr>
        <w:t>21</w:t>
      </w:r>
    </w:p>
    <w:p w:rsidR="008F15EA" w:rsidRDefault="008F15EA" w:rsidP="00052F76">
      <w:pPr>
        <w:jc w:val="center"/>
        <w:rPr>
          <w:rFonts w:ascii="Times New Roman" w:hAnsi="Times New Roman"/>
          <w:b/>
          <w:bCs/>
        </w:rPr>
      </w:pPr>
    </w:p>
    <w:p w:rsidR="008F15EA" w:rsidRPr="00EB53E3" w:rsidRDefault="008F15EA" w:rsidP="00052F76">
      <w:pPr>
        <w:jc w:val="center"/>
        <w:rPr>
          <w:rFonts w:ascii="Times New Roman" w:hAnsi="Times New Roman"/>
          <w:b/>
          <w:bCs/>
        </w:rPr>
        <w:sectPr w:rsidR="008F15EA" w:rsidRPr="00EB53E3" w:rsidSect="00C47F02">
          <w:footerReference w:type="default" r:id="rId8"/>
          <w:footerReference w:type="first" r:id="rId9"/>
          <w:pgSz w:w="11906" w:h="16838"/>
          <w:pgMar w:top="1134" w:right="567" w:bottom="1134" w:left="1134" w:header="510" w:footer="454" w:gutter="0"/>
          <w:cols w:space="720"/>
          <w:titlePg/>
          <w:docGrid w:linePitch="299"/>
        </w:sectPr>
      </w:pPr>
    </w:p>
    <w:tbl>
      <w:tblPr>
        <w:tblW w:w="10048" w:type="dxa"/>
        <w:jc w:val="center"/>
        <w:tblLook w:val="04A0" w:firstRow="1" w:lastRow="0" w:firstColumn="1" w:lastColumn="0" w:noHBand="0" w:noVBand="1"/>
      </w:tblPr>
      <w:tblGrid>
        <w:gridCol w:w="3183"/>
        <w:gridCol w:w="3260"/>
        <w:gridCol w:w="3605"/>
      </w:tblGrid>
      <w:tr w:rsidR="0089639A" w:rsidRPr="008C0C56" w:rsidTr="00AF0FEA">
        <w:trPr>
          <w:jc w:val="center"/>
        </w:trPr>
        <w:tc>
          <w:tcPr>
            <w:tcW w:w="3183" w:type="dxa"/>
          </w:tcPr>
          <w:p w:rsidR="0089639A" w:rsidRPr="008C0C56" w:rsidRDefault="0089639A" w:rsidP="00AF0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89639A" w:rsidRPr="008C0C56" w:rsidRDefault="0089639A" w:rsidP="00AF0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89639A" w:rsidRPr="008C0C56" w:rsidRDefault="0089639A" w:rsidP="00AF0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___________ В.Г. </w:t>
            </w:r>
            <w:proofErr w:type="spellStart"/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Цибикова</w:t>
            </w:r>
            <w:proofErr w:type="spellEnd"/>
          </w:p>
          <w:p w:rsidR="0089639A" w:rsidRPr="001475CC" w:rsidRDefault="0089639A" w:rsidP="00AF0FEA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5CC">
              <w:rPr>
                <w:rFonts w:ascii="Times New Roman" w:hAnsi="Times New Roman"/>
                <w:bCs/>
                <w:sz w:val="24"/>
                <w:szCs w:val="24"/>
              </w:rPr>
              <w:t>«26» мая 2021 г.</w:t>
            </w:r>
          </w:p>
        </w:tc>
        <w:tc>
          <w:tcPr>
            <w:tcW w:w="3260" w:type="dxa"/>
          </w:tcPr>
          <w:p w:rsidR="0089639A" w:rsidRPr="008C0C56" w:rsidRDefault="0089639A" w:rsidP="00AF0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89639A" w:rsidRPr="008C0C56" w:rsidRDefault="0089639A" w:rsidP="00AF0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89639A" w:rsidRPr="008C0C56" w:rsidRDefault="0089639A" w:rsidP="00AF0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89639A" w:rsidRPr="008C0C56" w:rsidRDefault="0089639A" w:rsidP="00AF0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89639A" w:rsidRPr="008C0C56" w:rsidRDefault="0089639A" w:rsidP="00AF0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89639A" w:rsidRPr="001475CC" w:rsidRDefault="0089639A" w:rsidP="00AF0FEA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5CC">
              <w:rPr>
                <w:rFonts w:ascii="Times New Roman" w:hAnsi="Times New Roman"/>
                <w:bCs/>
                <w:sz w:val="24"/>
                <w:szCs w:val="24"/>
              </w:rPr>
              <w:t>«26» мая 2021 г.</w:t>
            </w:r>
          </w:p>
        </w:tc>
        <w:tc>
          <w:tcPr>
            <w:tcW w:w="3605" w:type="dxa"/>
          </w:tcPr>
          <w:p w:rsidR="0089639A" w:rsidRPr="008C0C56" w:rsidRDefault="0089639A" w:rsidP="00AF0F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89639A" w:rsidRPr="008C0C56" w:rsidRDefault="0089639A" w:rsidP="00AF0F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Цикловой </w:t>
            </w: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ОПД и спе</w:t>
            </w:r>
            <w:r w:rsidR="002E6004">
              <w:rPr>
                <w:rFonts w:ascii="Times New Roman" w:hAnsi="Times New Roman"/>
                <w:bCs/>
                <w:sz w:val="24"/>
                <w:szCs w:val="24"/>
              </w:rPr>
              <w:t>циальности 08.02.01</w:t>
            </w:r>
          </w:p>
          <w:p w:rsidR="0089639A" w:rsidRPr="005025F1" w:rsidRDefault="0089639A" w:rsidP="00AF0F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025F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Протокол </w:t>
            </w:r>
            <w:r w:rsidRPr="008B6EF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№ 10 от </w:t>
            </w:r>
            <w:r w:rsidRPr="008B6EFE">
              <w:rPr>
                <w:rFonts w:ascii="Times New Roman" w:hAnsi="Times New Roman"/>
                <w:bCs/>
                <w:sz w:val="24"/>
                <w:szCs w:val="24"/>
              </w:rPr>
              <w:t>«26» мая 2021 г.</w:t>
            </w:r>
          </w:p>
          <w:p w:rsidR="0089639A" w:rsidRPr="00EE0BDF" w:rsidRDefault="0089639A" w:rsidP="00AF0FE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89639A" w:rsidRPr="001D6C17" w:rsidRDefault="0089639A" w:rsidP="00AF0FE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Е.В. Золотова</w:t>
            </w:r>
          </w:p>
        </w:tc>
      </w:tr>
    </w:tbl>
    <w:p w:rsidR="008F15EA" w:rsidRDefault="008F15EA" w:rsidP="008F1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6C17" w:rsidRDefault="001D6C17" w:rsidP="008F1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6C17" w:rsidRDefault="001D6C17" w:rsidP="008F1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5EA" w:rsidRDefault="008F15EA" w:rsidP="008F1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2F9C" w:rsidRDefault="00CF2F9C" w:rsidP="00CF2F9C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 xml:space="preserve">», утвержденным приказом Министерства образования и науки РФ № 31 от 15 января 2018 г. </w:t>
      </w:r>
      <w:r w:rsidR="008F23DB">
        <w:rPr>
          <w:rFonts w:ascii="Times New Roman" w:hAnsi="Times New Roman"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№ 49946.</w:t>
      </w:r>
    </w:p>
    <w:p w:rsidR="008F15EA" w:rsidRPr="00BF4AAA" w:rsidRDefault="008F15EA" w:rsidP="006918FA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5EA" w:rsidRPr="00E04725" w:rsidRDefault="008F15EA" w:rsidP="006918FA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5EA" w:rsidRPr="00E04725" w:rsidRDefault="008F15EA" w:rsidP="006918FA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725">
        <w:rPr>
          <w:rFonts w:ascii="Times New Roman" w:hAnsi="Times New Roman"/>
          <w:bCs/>
          <w:sz w:val="24"/>
          <w:szCs w:val="24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Боярова А.Л.</w:t>
      </w:r>
      <w:r w:rsidRPr="00E04725">
        <w:rPr>
          <w:rFonts w:ascii="Times New Roman" w:hAnsi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техникум».</w:t>
      </w:r>
    </w:p>
    <w:p w:rsidR="00E73FEE" w:rsidRDefault="00E73FEE" w:rsidP="00E73FEE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7A0E" w:rsidRDefault="00757A0E" w:rsidP="00757A0E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Рецензент: </w:t>
      </w:r>
      <w:r>
        <w:rPr>
          <w:rFonts w:ascii="Times New Roman" w:hAnsi="Times New Roman"/>
          <w:color w:val="000000"/>
          <w:sz w:val="24"/>
        </w:rPr>
        <w:t>Солдатенков Н.К., генеральный директор ООО «ИКАР»</w:t>
      </w:r>
    </w:p>
    <w:p w:rsidR="008F15EA" w:rsidRDefault="008F15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F15EA" w:rsidRDefault="008F15EA" w:rsidP="008F15EA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267" w:type="dxa"/>
        <w:tblLook w:val="01E0" w:firstRow="1" w:lastRow="1" w:firstColumn="1" w:lastColumn="1" w:noHBand="0" w:noVBand="0"/>
      </w:tblPr>
      <w:tblGrid>
        <w:gridCol w:w="8913"/>
        <w:gridCol w:w="709"/>
      </w:tblGrid>
      <w:tr w:rsidR="008F15EA">
        <w:trPr>
          <w:trHeight w:val="680"/>
        </w:trPr>
        <w:tc>
          <w:tcPr>
            <w:tcW w:w="8913" w:type="dxa"/>
            <w:vAlign w:val="center"/>
            <w:hideMark/>
          </w:tcPr>
          <w:p w:rsidR="008F15EA" w:rsidRDefault="008F15EA" w:rsidP="008F15E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709" w:type="dxa"/>
            <w:vAlign w:val="center"/>
            <w:hideMark/>
          </w:tcPr>
          <w:p w:rsidR="008F15EA" w:rsidRPr="008F15EA" w:rsidRDefault="008F15E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5B1CEF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8F15EA">
        <w:trPr>
          <w:trHeight w:val="680"/>
        </w:trPr>
        <w:tc>
          <w:tcPr>
            <w:tcW w:w="8913" w:type="dxa"/>
            <w:vAlign w:val="center"/>
            <w:hideMark/>
          </w:tcPr>
          <w:p w:rsidR="008F15EA" w:rsidRDefault="008F15EA" w:rsidP="008F15EA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709" w:type="dxa"/>
            <w:vAlign w:val="center"/>
            <w:hideMark/>
          </w:tcPr>
          <w:p w:rsidR="008F15EA" w:rsidRPr="008F15EA" w:rsidRDefault="008F15E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5B1CEF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8F15EA">
        <w:trPr>
          <w:trHeight w:val="680"/>
        </w:trPr>
        <w:tc>
          <w:tcPr>
            <w:tcW w:w="8913" w:type="dxa"/>
            <w:vAlign w:val="center"/>
            <w:hideMark/>
          </w:tcPr>
          <w:p w:rsidR="008F15EA" w:rsidRDefault="008F15EA" w:rsidP="008F15E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УСЛОВИЯ РЕАЛИЗАЦИИУЧЕБНОЙ ДИСЦИПЛИНЫ</w:t>
            </w:r>
          </w:p>
        </w:tc>
        <w:tc>
          <w:tcPr>
            <w:tcW w:w="709" w:type="dxa"/>
            <w:vAlign w:val="center"/>
            <w:hideMark/>
          </w:tcPr>
          <w:p w:rsidR="008F15EA" w:rsidRPr="005B1CEF" w:rsidRDefault="005B1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B1CEF"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</w:tr>
      <w:tr w:rsidR="008F15EA">
        <w:trPr>
          <w:trHeight w:val="680"/>
        </w:trPr>
        <w:tc>
          <w:tcPr>
            <w:tcW w:w="8913" w:type="dxa"/>
            <w:vAlign w:val="center"/>
            <w:hideMark/>
          </w:tcPr>
          <w:p w:rsidR="008F15EA" w:rsidRDefault="008F15EA" w:rsidP="008F15E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  <w:vAlign w:val="center"/>
            <w:hideMark/>
          </w:tcPr>
          <w:p w:rsidR="008F15EA" w:rsidRPr="005B1CEF" w:rsidRDefault="008F15EA" w:rsidP="005B1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B1CEF">
              <w:rPr>
                <w:rFonts w:ascii="Times New Roman" w:hAnsi="Times New Roman"/>
                <w:b/>
                <w:lang w:eastAsia="en-US"/>
              </w:rPr>
              <w:t>1</w:t>
            </w:r>
            <w:r w:rsidR="005B1CEF" w:rsidRPr="005B1CEF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</w:tbl>
    <w:p w:rsidR="008F15EA" w:rsidRDefault="008F15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E4352" w:rsidRPr="003E4352" w:rsidRDefault="003E4352" w:rsidP="00A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="008F15EA" w:rsidRPr="003E4352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 w:rsidRPr="003E4352">
        <w:rPr>
          <w:rFonts w:ascii="Times New Roman" w:hAnsi="Times New Roman"/>
          <w:b/>
          <w:caps/>
          <w:sz w:val="24"/>
          <w:szCs w:val="24"/>
        </w:rPr>
        <w:t>Строительные машины и средства малой механизации</w:t>
      </w:r>
    </w:p>
    <w:p w:rsidR="008F15EA" w:rsidRDefault="008F15EA" w:rsidP="008F15EA">
      <w:pPr>
        <w:pStyle w:val="ad"/>
        <w:tabs>
          <w:tab w:val="left" w:pos="1134"/>
        </w:tabs>
        <w:suppressAutoHyphens/>
        <w:spacing w:before="0" w:after="0" w:line="300" w:lineRule="auto"/>
        <w:ind w:left="0" w:firstLine="709"/>
        <w:jc w:val="both"/>
        <w:rPr>
          <w:b/>
        </w:rPr>
      </w:pPr>
    </w:p>
    <w:p w:rsidR="0080027B" w:rsidRDefault="0080027B" w:rsidP="008F15EA">
      <w:pPr>
        <w:pStyle w:val="ad"/>
        <w:tabs>
          <w:tab w:val="left" w:pos="1134"/>
        </w:tabs>
        <w:suppressAutoHyphens/>
        <w:spacing w:before="0" w:after="0" w:line="300" w:lineRule="auto"/>
        <w:ind w:left="0" w:firstLine="709"/>
        <w:jc w:val="both"/>
        <w:rPr>
          <w:b/>
        </w:rPr>
      </w:pPr>
    </w:p>
    <w:p w:rsidR="008F15EA" w:rsidRPr="001767BD" w:rsidRDefault="008F15EA" w:rsidP="008F15EA">
      <w:pPr>
        <w:pStyle w:val="ad"/>
        <w:numPr>
          <w:ilvl w:val="1"/>
          <w:numId w:val="4"/>
        </w:numPr>
        <w:spacing w:before="0" w:after="0" w:line="300" w:lineRule="auto"/>
        <w:ind w:left="0" w:firstLine="709"/>
        <w:contextualSpacing/>
        <w:jc w:val="both"/>
        <w:rPr>
          <w:b/>
        </w:rPr>
      </w:pPr>
      <w:r w:rsidRPr="001767BD">
        <w:rPr>
          <w:b/>
        </w:rPr>
        <w:t>Область применения рабочей программы</w:t>
      </w:r>
    </w:p>
    <w:p w:rsidR="00CF2F9C" w:rsidRPr="00E73FEE" w:rsidRDefault="00CF2F9C" w:rsidP="00CF2F9C">
      <w:pPr>
        <w:pStyle w:val="ad"/>
        <w:spacing w:after="0" w:line="300" w:lineRule="auto"/>
        <w:ind w:left="0" w:firstLine="885"/>
        <w:jc w:val="both"/>
        <w:rPr>
          <w:spacing w:val="-2"/>
        </w:rPr>
      </w:pPr>
      <w:r w:rsidRPr="00E73FEE">
        <w:rPr>
          <w:spacing w:val="-2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 w:rsidRPr="00E73FEE">
        <w:t>с федеральным государственным образовательным стандартом среднего профессионального образования по специальности 08.02.06 «Строительство и эксплуатация городских путей сообщения», утвержденным приказом Министерства образования и науки РФ от 15 января 2018 г. № 31, зарегистрированным в Министерстве юстиции Российской Федерации 06 февраля 2018 года, регистрационный № 49946, входящим в укрупнённую группу 08.00.00 Техника и технологии строительства.</w:t>
      </w:r>
    </w:p>
    <w:p w:rsidR="00E73FEE" w:rsidRPr="00E73FEE" w:rsidRDefault="00E73FEE" w:rsidP="00E73FEE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FEE">
        <w:rPr>
          <w:rFonts w:ascii="Times New Roman" w:hAnsi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E73FEE">
        <w:rPr>
          <w:rFonts w:ascii="Times New Roman" w:hAnsi="Times New Roman"/>
          <w:sz w:val="24"/>
          <w:szCs w:val="24"/>
        </w:rPr>
        <w:t>Основы геодезии</w:t>
      </w:r>
      <w:r w:rsidRPr="00E73FEE">
        <w:rPr>
          <w:rFonts w:ascii="Times New Roman" w:hAnsi="Times New Roman"/>
          <w:bCs/>
          <w:sz w:val="24"/>
          <w:szCs w:val="24"/>
        </w:rPr>
        <w:t>» организуется в форме практической подготовки.</w:t>
      </w:r>
    </w:p>
    <w:p w:rsidR="008F15EA" w:rsidRPr="00080E2B" w:rsidRDefault="008F15EA" w:rsidP="00E73FEE">
      <w:pPr>
        <w:pStyle w:val="ad"/>
        <w:spacing w:before="0" w:after="0" w:line="300" w:lineRule="auto"/>
        <w:ind w:left="0" w:firstLine="709"/>
        <w:jc w:val="both"/>
        <w:rPr>
          <w:spacing w:val="-2"/>
        </w:rPr>
      </w:pPr>
    </w:p>
    <w:p w:rsidR="008F15EA" w:rsidRPr="001767BD" w:rsidRDefault="008F15EA" w:rsidP="008F15EA">
      <w:pPr>
        <w:pStyle w:val="ad"/>
        <w:spacing w:after="0" w:line="300" w:lineRule="auto"/>
        <w:ind w:left="0" w:firstLine="709"/>
        <w:jc w:val="both"/>
        <w:rPr>
          <w:b/>
        </w:rPr>
      </w:pPr>
      <w:r w:rsidRPr="001767BD">
        <w:rPr>
          <w:b/>
        </w:rPr>
        <w:t>1.2. Место дисциплины в структуре основной профессиональной образовательной программы</w:t>
      </w:r>
    </w:p>
    <w:p w:rsidR="00052F76" w:rsidRPr="007566F4" w:rsidRDefault="00052F76" w:rsidP="008F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6F4">
        <w:rPr>
          <w:rFonts w:ascii="Times New Roman" w:hAnsi="Times New Roman"/>
          <w:sz w:val="24"/>
          <w:szCs w:val="24"/>
        </w:rPr>
        <w:t xml:space="preserve">Учебная дисциплина «Строительные машины и средства малой механизации» </w:t>
      </w:r>
      <w:r w:rsidR="008F15EA" w:rsidRPr="007566F4">
        <w:rPr>
          <w:rFonts w:ascii="Times New Roman" w:hAnsi="Times New Roman"/>
          <w:sz w:val="24"/>
          <w:szCs w:val="24"/>
        </w:rPr>
        <w:t>принадлежит к профессиональному циклу.</w:t>
      </w:r>
    </w:p>
    <w:p w:rsidR="00052F76" w:rsidRPr="008C1E61" w:rsidRDefault="00052F76" w:rsidP="008F15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61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7566F4">
        <w:rPr>
          <w:rFonts w:ascii="Times New Roman" w:hAnsi="Times New Roman"/>
          <w:sz w:val="24"/>
          <w:szCs w:val="24"/>
        </w:rPr>
        <w:t>«Строительные машины и средства малой механизации»</w:t>
      </w:r>
      <w:r w:rsidRPr="008C1E61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</w:t>
      </w:r>
      <w:r>
        <w:rPr>
          <w:rFonts w:ascii="Times New Roman" w:hAnsi="Times New Roman"/>
          <w:sz w:val="24"/>
          <w:szCs w:val="24"/>
        </w:rPr>
        <w:t xml:space="preserve"> деятельности ФГОС по </w:t>
      </w:r>
      <w:r w:rsidRPr="008C1E61">
        <w:rPr>
          <w:rFonts w:ascii="Times New Roman" w:hAnsi="Times New Roman"/>
          <w:sz w:val="24"/>
          <w:szCs w:val="24"/>
        </w:rPr>
        <w:t>специальности</w:t>
      </w:r>
      <w:r w:rsidRPr="008C1E61">
        <w:rPr>
          <w:rFonts w:ascii="Times New Roman" w:hAnsi="Times New Roman"/>
          <w:b/>
          <w:sz w:val="24"/>
          <w:szCs w:val="24"/>
        </w:rPr>
        <w:t xml:space="preserve"> </w:t>
      </w:r>
      <w:r w:rsidRPr="007566F4">
        <w:rPr>
          <w:rFonts w:ascii="Times New Roman" w:hAnsi="Times New Roman"/>
          <w:sz w:val="24"/>
          <w:szCs w:val="24"/>
        </w:rPr>
        <w:t>«Строительство и эксплуатация городских путей сообщения».</w:t>
      </w:r>
      <w:r w:rsidRPr="008C1E61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</w:t>
      </w:r>
      <w:r>
        <w:rPr>
          <w:rFonts w:ascii="Times New Roman" w:hAnsi="Times New Roman"/>
          <w:sz w:val="24"/>
          <w:szCs w:val="24"/>
        </w:rPr>
        <w:t>тии ОК 1-ОК 10, ПК 2.1-2.4, ПК 3.1-3.3</w:t>
      </w:r>
      <w:r w:rsidR="0080027B">
        <w:rPr>
          <w:rFonts w:ascii="Times New Roman" w:hAnsi="Times New Roman"/>
          <w:sz w:val="24"/>
          <w:szCs w:val="24"/>
        </w:rPr>
        <w:t>; ЛР 4; ЛР 7; ЛР 10; ЛР 13</w:t>
      </w:r>
    </w:p>
    <w:p w:rsidR="00052F76" w:rsidRPr="008C1E61" w:rsidRDefault="00052F76" w:rsidP="00052F76">
      <w:pPr>
        <w:spacing w:before="120" w:after="12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C1E61">
        <w:rPr>
          <w:rFonts w:ascii="Times New Roman" w:hAnsi="Times New Roman"/>
          <w:b/>
          <w:sz w:val="24"/>
          <w:szCs w:val="24"/>
        </w:rPr>
        <w:t>1.2. Цель и планируемые ре</w:t>
      </w:r>
      <w:r>
        <w:rPr>
          <w:rFonts w:ascii="Times New Roman" w:hAnsi="Times New Roman"/>
          <w:b/>
          <w:sz w:val="24"/>
          <w:szCs w:val="24"/>
        </w:rPr>
        <w:t>зультаты освоения дисциплины</w:t>
      </w:r>
    </w:p>
    <w:p w:rsidR="00052F76" w:rsidRPr="0098446F" w:rsidRDefault="00052F76" w:rsidP="00052F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448"/>
        <w:gridCol w:w="4448"/>
      </w:tblGrid>
      <w:tr w:rsidR="00052F76" w:rsidRPr="0098446F" w:rsidTr="008F15EA">
        <w:trPr>
          <w:trHeight w:val="649"/>
        </w:trPr>
        <w:tc>
          <w:tcPr>
            <w:tcW w:w="732" w:type="pct"/>
            <w:vAlign w:val="center"/>
            <w:hideMark/>
          </w:tcPr>
          <w:p w:rsidR="00052F76" w:rsidRDefault="00052F76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8F15EA" w:rsidRPr="00542F1D" w:rsidRDefault="008F15EA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134" w:type="pct"/>
            <w:vAlign w:val="center"/>
            <w:hideMark/>
          </w:tcPr>
          <w:p w:rsidR="00052F76" w:rsidRPr="00542F1D" w:rsidRDefault="00052F76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1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134" w:type="pct"/>
            <w:vAlign w:val="center"/>
            <w:hideMark/>
          </w:tcPr>
          <w:p w:rsidR="00052F76" w:rsidRPr="00542F1D" w:rsidRDefault="00052F76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1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52F76" w:rsidRPr="0098446F" w:rsidTr="008F15EA">
        <w:trPr>
          <w:trHeight w:val="212"/>
        </w:trPr>
        <w:tc>
          <w:tcPr>
            <w:tcW w:w="732" w:type="pct"/>
            <w:vAlign w:val="center"/>
          </w:tcPr>
          <w:p w:rsidR="0080027B" w:rsidRDefault="0080027B" w:rsidP="0080027B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  <w:p w:rsidR="00052F76" w:rsidRDefault="00052F76" w:rsidP="0080027B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6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2.1 - 2.4</w:t>
            </w:r>
          </w:p>
          <w:p w:rsidR="00052F76" w:rsidRDefault="00052F76" w:rsidP="0080027B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6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3.1 - 3.3</w:t>
            </w:r>
          </w:p>
          <w:p w:rsidR="0080027B" w:rsidRDefault="0080027B" w:rsidP="0080027B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  <w:p w:rsidR="0080027B" w:rsidRDefault="0080027B" w:rsidP="0080027B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  <w:p w:rsidR="0080027B" w:rsidRDefault="0080027B" w:rsidP="0080027B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  <w:p w:rsidR="00052F76" w:rsidRPr="0080027B" w:rsidRDefault="0080027B" w:rsidP="0080027B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2134" w:type="pct"/>
          </w:tcPr>
          <w:p w:rsidR="006918FA" w:rsidRPr="006918FA" w:rsidRDefault="00052F76" w:rsidP="0080027B">
            <w:pPr>
              <w:pStyle w:val="ad"/>
              <w:numPr>
                <w:ilvl w:val="0"/>
                <w:numId w:val="10"/>
              </w:numPr>
              <w:tabs>
                <w:tab w:val="left" w:pos="460"/>
              </w:tabs>
              <w:spacing w:after="0" w:line="276" w:lineRule="auto"/>
              <w:ind w:left="0" w:firstLine="176"/>
              <w:jc w:val="both"/>
            </w:pPr>
            <w:r w:rsidRPr="006918FA">
              <w:t>определять производительность и подбирать комплекты машин и средств малой механизации для выполнения работ по строительству и эксплуатации городских путей сообщения</w:t>
            </w:r>
          </w:p>
        </w:tc>
        <w:tc>
          <w:tcPr>
            <w:tcW w:w="2134" w:type="pct"/>
          </w:tcPr>
          <w:p w:rsidR="00052F76" w:rsidRPr="008F15EA" w:rsidRDefault="00052F76" w:rsidP="0080027B">
            <w:pPr>
              <w:pStyle w:val="ad"/>
              <w:numPr>
                <w:ilvl w:val="0"/>
                <w:numId w:val="5"/>
              </w:numPr>
              <w:tabs>
                <w:tab w:val="left" w:pos="235"/>
              </w:tabs>
              <w:spacing w:after="0" w:line="276" w:lineRule="auto"/>
              <w:ind w:left="0" w:firstLine="0"/>
              <w:jc w:val="both"/>
            </w:pPr>
            <w:r w:rsidRPr="008F15EA">
              <w:t>виды дорожно-строительных машин для возведения земляного полотна, устройства дорожных одежд и область их применения;</w:t>
            </w:r>
          </w:p>
          <w:p w:rsidR="00052F76" w:rsidRPr="008F15EA" w:rsidRDefault="00052F76" w:rsidP="0080027B">
            <w:pPr>
              <w:pStyle w:val="ad"/>
              <w:numPr>
                <w:ilvl w:val="0"/>
                <w:numId w:val="5"/>
              </w:numPr>
              <w:tabs>
                <w:tab w:val="left" w:pos="235"/>
              </w:tabs>
              <w:spacing w:before="0" w:after="0" w:line="276" w:lineRule="auto"/>
              <w:ind w:left="0" w:firstLine="0"/>
              <w:jc w:val="both"/>
            </w:pPr>
            <w:r w:rsidRPr="008F15EA">
              <w:t>виды дорожно-строительных машин для строительства рельсовых путей;</w:t>
            </w:r>
          </w:p>
          <w:p w:rsidR="00052F76" w:rsidRPr="008F15EA" w:rsidRDefault="00052F76" w:rsidP="0080027B">
            <w:pPr>
              <w:pStyle w:val="ad"/>
              <w:numPr>
                <w:ilvl w:val="0"/>
                <w:numId w:val="5"/>
              </w:numPr>
              <w:tabs>
                <w:tab w:val="left" w:pos="235"/>
              </w:tabs>
              <w:spacing w:before="0"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8F15EA">
              <w:t xml:space="preserve">виды дорожно-строительных машин для возведения искусственных сооружений и область их применения; </w:t>
            </w:r>
          </w:p>
          <w:p w:rsidR="00052F76" w:rsidRPr="008F15EA" w:rsidRDefault="00052F76" w:rsidP="0080027B">
            <w:pPr>
              <w:pStyle w:val="ad"/>
              <w:numPr>
                <w:ilvl w:val="0"/>
                <w:numId w:val="5"/>
              </w:numPr>
              <w:tabs>
                <w:tab w:val="left" w:pos="235"/>
              </w:tabs>
              <w:spacing w:before="0"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8F15EA">
              <w:t>правила техники безопасности и охраны труда при эксплуатации строительных и дорожных машин и средств малой механизации.</w:t>
            </w:r>
          </w:p>
        </w:tc>
      </w:tr>
    </w:tbl>
    <w:p w:rsidR="00052F76" w:rsidRPr="00542F1D" w:rsidRDefault="00052F76" w:rsidP="008F15EA">
      <w:pPr>
        <w:suppressAutoHyphens/>
        <w:spacing w:before="240"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542F1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52F76" w:rsidRPr="00542F1D" w:rsidRDefault="00052F76" w:rsidP="008F15EA">
      <w:pPr>
        <w:suppressAutoHyphens/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42F1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052F76" w:rsidRPr="008919B2" w:rsidTr="00B00BC8">
        <w:trPr>
          <w:trHeight w:val="458"/>
        </w:trPr>
        <w:tc>
          <w:tcPr>
            <w:tcW w:w="4073" w:type="pct"/>
            <w:vAlign w:val="center"/>
          </w:tcPr>
          <w:p w:rsidR="00052F76" w:rsidRPr="008919B2" w:rsidRDefault="00052F76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9B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52F76" w:rsidRPr="008919B2" w:rsidRDefault="00052F76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9B2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F15EA" w:rsidRPr="008919B2" w:rsidTr="00B00BC8">
        <w:trPr>
          <w:trHeight w:val="473"/>
        </w:trPr>
        <w:tc>
          <w:tcPr>
            <w:tcW w:w="4073" w:type="pct"/>
            <w:vAlign w:val="center"/>
          </w:tcPr>
          <w:p w:rsidR="008F15EA" w:rsidRPr="008919B2" w:rsidRDefault="008F15EA" w:rsidP="008F15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19B2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F15EA" w:rsidRPr="008919B2" w:rsidRDefault="00E73FEE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97</w:t>
            </w:r>
          </w:p>
        </w:tc>
      </w:tr>
      <w:tr w:rsidR="008F15EA" w:rsidRPr="008919B2" w:rsidTr="00B00BC8">
        <w:trPr>
          <w:trHeight w:val="473"/>
        </w:trPr>
        <w:tc>
          <w:tcPr>
            <w:tcW w:w="4073" w:type="pct"/>
            <w:vAlign w:val="center"/>
          </w:tcPr>
          <w:p w:rsidR="008F15EA" w:rsidRPr="008919B2" w:rsidRDefault="008F15EA" w:rsidP="008F15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19B2">
              <w:rPr>
                <w:rFonts w:ascii="Times New Roman" w:hAnsi="Times New Roman"/>
                <w:b/>
              </w:rPr>
              <w:t>Самостоятельная учебная нагрузка</w:t>
            </w:r>
          </w:p>
        </w:tc>
        <w:tc>
          <w:tcPr>
            <w:tcW w:w="927" w:type="pct"/>
            <w:vAlign w:val="center"/>
          </w:tcPr>
          <w:p w:rsidR="008F15EA" w:rsidRPr="008919B2" w:rsidRDefault="008F15EA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9B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8F15EA" w:rsidRPr="008919B2" w:rsidTr="00B00BC8">
        <w:trPr>
          <w:trHeight w:val="473"/>
        </w:trPr>
        <w:tc>
          <w:tcPr>
            <w:tcW w:w="4073" w:type="pct"/>
            <w:vAlign w:val="center"/>
          </w:tcPr>
          <w:p w:rsidR="008F15EA" w:rsidRPr="008919B2" w:rsidRDefault="008F15EA" w:rsidP="008F15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19B2">
              <w:rPr>
                <w:rFonts w:ascii="Times New Roman" w:hAnsi="Times New Roman"/>
                <w:b/>
              </w:rPr>
              <w:t xml:space="preserve">Всего учебных занятий </w:t>
            </w:r>
          </w:p>
        </w:tc>
        <w:tc>
          <w:tcPr>
            <w:tcW w:w="927" w:type="pct"/>
            <w:vAlign w:val="center"/>
          </w:tcPr>
          <w:p w:rsidR="008F15EA" w:rsidRPr="008919B2" w:rsidRDefault="008F15EA" w:rsidP="00E73F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9B2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="00E73FE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E73FEE" w:rsidRPr="008919B2" w:rsidTr="00B00BC8">
        <w:trPr>
          <w:trHeight w:val="473"/>
        </w:trPr>
        <w:tc>
          <w:tcPr>
            <w:tcW w:w="4073" w:type="pct"/>
            <w:vAlign w:val="center"/>
          </w:tcPr>
          <w:p w:rsidR="00E73FEE" w:rsidRPr="008919B2" w:rsidRDefault="00E73FEE" w:rsidP="008F15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vAlign w:val="center"/>
          </w:tcPr>
          <w:p w:rsidR="00E73FEE" w:rsidRPr="008919B2" w:rsidRDefault="00C47F02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76</w:t>
            </w:r>
          </w:p>
        </w:tc>
      </w:tr>
      <w:tr w:rsidR="00052F76" w:rsidRPr="008919B2" w:rsidTr="00B00BC8">
        <w:trPr>
          <w:trHeight w:val="473"/>
        </w:trPr>
        <w:tc>
          <w:tcPr>
            <w:tcW w:w="5000" w:type="pct"/>
            <w:gridSpan w:val="2"/>
            <w:vAlign w:val="center"/>
          </w:tcPr>
          <w:p w:rsidR="00052F76" w:rsidRPr="008919B2" w:rsidRDefault="00052F76" w:rsidP="008F15E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9B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F15EA" w:rsidRPr="008919B2" w:rsidTr="00B00BC8">
        <w:trPr>
          <w:trHeight w:val="473"/>
        </w:trPr>
        <w:tc>
          <w:tcPr>
            <w:tcW w:w="4073" w:type="pct"/>
            <w:vAlign w:val="center"/>
          </w:tcPr>
          <w:p w:rsidR="008F15EA" w:rsidRPr="008919B2" w:rsidRDefault="008F15EA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B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F15EA" w:rsidRPr="008919B2" w:rsidRDefault="008F15EA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9B2"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</w:tr>
      <w:tr w:rsidR="008F15EA" w:rsidRPr="008919B2" w:rsidTr="00B00BC8">
        <w:trPr>
          <w:trHeight w:val="473"/>
        </w:trPr>
        <w:tc>
          <w:tcPr>
            <w:tcW w:w="4073" w:type="pct"/>
            <w:vAlign w:val="center"/>
          </w:tcPr>
          <w:p w:rsidR="008F15EA" w:rsidRPr="008919B2" w:rsidRDefault="008F15EA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B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8F15EA" w:rsidRPr="008919B2" w:rsidRDefault="008F15EA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9B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F15EA" w:rsidRPr="008919B2" w:rsidTr="00B00BC8">
        <w:trPr>
          <w:trHeight w:val="473"/>
        </w:trPr>
        <w:tc>
          <w:tcPr>
            <w:tcW w:w="4073" w:type="pct"/>
            <w:vAlign w:val="center"/>
          </w:tcPr>
          <w:p w:rsidR="008F15EA" w:rsidRPr="008919B2" w:rsidRDefault="008F15EA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B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8F15EA" w:rsidRPr="008919B2" w:rsidRDefault="008F15EA" w:rsidP="00E73F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9B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73FEE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8F15EA" w:rsidRPr="008919B2" w:rsidTr="00B00BC8">
        <w:trPr>
          <w:trHeight w:val="473"/>
        </w:trPr>
        <w:tc>
          <w:tcPr>
            <w:tcW w:w="4073" w:type="pct"/>
            <w:vAlign w:val="center"/>
          </w:tcPr>
          <w:p w:rsidR="008F15EA" w:rsidRPr="008919B2" w:rsidRDefault="008F15EA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B2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8F15EA" w:rsidRPr="008919B2" w:rsidRDefault="008F15EA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9B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F15EA" w:rsidRPr="004A1108" w:rsidTr="00B00BC8">
        <w:trPr>
          <w:trHeight w:val="47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8F15EA" w:rsidRPr="008919B2" w:rsidRDefault="008F15EA" w:rsidP="008F15EA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9B2">
              <w:rPr>
                <w:rFonts w:ascii="Times New Roman" w:hAnsi="Times New Roman"/>
                <w:b/>
                <w:iCs/>
              </w:rPr>
              <w:t>Промежуточная аттестация проводится в форме 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8F15EA" w:rsidRPr="008919B2" w:rsidRDefault="008919B2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</w:tc>
      </w:tr>
    </w:tbl>
    <w:p w:rsidR="00052F76" w:rsidRDefault="00052F76" w:rsidP="00052F76">
      <w:pPr>
        <w:suppressAutoHyphens/>
        <w:rPr>
          <w:rFonts w:ascii="Times New Roman" w:hAnsi="Times New Roman"/>
        </w:rPr>
      </w:pPr>
    </w:p>
    <w:p w:rsidR="00052F76" w:rsidRDefault="00052F76" w:rsidP="00052F76">
      <w:pPr>
        <w:rPr>
          <w:rFonts w:ascii="Times New Roman" w:hAnsi="Times New Roman"/>
          <w:b/>
          <w:i/>
        </w:rPr>
      </w:pPr>
    </w:p>
    <w:p w:rsidR="008F15EA" w:rsidRPr="00213026" w:rsidRDefault="008F15EA" w:rsidP="00052F76">
      <w:pPr>
        <w:rPr>
          <w:rFonts w:ascii="Times New Roman" w:hAnsi="Times New Roman"/>
          <w:b/>
          <w:i/>
        </w:rPr>
        <w:sectPr w:rsidR="008F15EA" w:rsidRPr="00213026" w:rsidSect="008F15EA">
          <w:footerReference w:type="default" r:id="rId10"/>
          <w:pgSz w:w="11906" w:h="16838"/>
          <w:pgMar w:top="1134" w:right="567" w:bottom="1134" w:left="1134" w:header="510" w:footer="454" w:gutter="0"/>
          <w:cols w:space="720"/>
          <w:docGrid w:linePitch="299"/>
        </w:sectPr>
      </w:pPr>
    </w:p>
    <w:p w:rsidR="00052F76" w:rsidRPr="00213026" w:rsidRDefault="00052F76" w:rsidP="00052F76">
      <w:pPr>
        <w:rPr>
          <w:rFonts w:ascii="Times New Roman" w:hAnsi="Times New Roman"/>
          <w:b/>
          <w:bCs/>
          <w:sz w:val="24"/>
          <w:szCs w:val="24"/>
        </w:rPr>
      </w:pPr>
      <w:r w:rsidRPr="00213026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1B4913" w:rsidRPr="003A6412">
        <w:rPr>
          <w:rFonts w:ascii="Times New Roman" w:hAnsi="Times New Roman"/>
          <w:b/>
          <w:sz w:val="24"/>
          <w:szCs w:val="24"/>
        </w:rPr>
        <w:t xml:space="preserve">Тематический план </w:t>
      </w:r>
      <w:r w:rsidR="001B4913">
        <w:rPr>
          <w:rFonts w:ascii="Times New Roman" w:hAnsi="Times New Roman"/>
          <w:b/>
          <w:sz w:val="24"/>
          <w:szCs w:val="24"/>
        </w:rPr>
        <w:t>и содержание учебной дисциплины</w:t>
      </w: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"/>
        <w:gridCol w:w="18"/>
        <w:gridCol w:w="10472"/>
        <w:gridCol w:w="992"/>
        <w:gridCol w:w="1752"/>
      </w:tblGrid>
      <w:tr w:rsidR="001B4913" w:rsidRPr="00EB53E3" w:rsidTr="007566F4">
        <w:tc>
          <w:tcPr>
            <w:tcW w:w="2093" w:type="dxa"/>
            <w:shd w:val="clear" w:color="auto" w:fill="auto"/>
            <w:vAlign w:val="center"/>
          </w:tcPr>
          <w:p w:rsidR="001B4913" w:rsidRPr="00C41F08" w:rsidRDefault="001B4913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73" w:type="dxa"/>
            <w:gridSpan w:val="3"/>
            <w:shd w:val="clear" w:color="auto" w:fill="auto"/>
            <w:vAlign w:val="center"/>
          </w:tcPr>
          <w:p w:rsidR="001B4913" w:rsidRPr="00C41F08" w:rsidRDefault="001B4913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913" w:rsidRPr="00C41F08" w:rsidRDefault="001B4913" w:rsidP="00C9170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1B4913" w:rsidRPr="00C41F08" w:rsidRDefault="001B4913" w:rsidP="00C91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B4913" w:rsidRPr="00C41F08" w:rsidRDefault="001B4913" w:rsidP="00C91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компетенций, </w:t>
            </w:r>
          </w:p>
          <w:p w:rsidR="001B4913" w:rsidRPr="00C41F08" w:rsidRDefault="001B4913" w:rsidP="00C91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формированию которых </w:t>
            </w:r>
          </w:p>
          <w:p w:rsidR="001B4913" w:rsidRPr="00C41F08" w:rsidRDefault="001B4913" w:rsidP="00C91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способствует элемент программы</w:t>
            </w:r>
          </w:p>
        </w:tc>
      </w:tr>
      <w:tr w:rsidR="00052F76" w:rsidRPr="00EB53E3" w:rsidTr="007566F4">
        <w:trPr>
          <w:trHeight w:val="75"/>
        </w:trPr>
        <w:tc>
          <w:tcPr>
            <w:tcW w:w="2093" w:type="dxa"/>
            <w:shd w:val="clear" w:color="auto" w:fill="auto"/>
          </w:tcPr>
          <w:p w:rsidR="00052F76" w:rsidRPr="00C41F08" w:rsidRDefault="00052F76" w:rsidP="008F1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052F76" w:rsidRPr="00C41F08" w:rsidRDefault="00052F76" w:rsidP="008F1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2F76" w:rsidRPr="00C41F08" w:rsidRDefault="00052F76" w:rsidP="008F1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052F76" w:rsidRPr="00C41F08" w:rsidRDefault="00052F76" w:rsidP="008F1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41F08" w:rsidRPr="00B13296" w:rsidTr="007566F4">
        <w:tc>
          <w:tcPr>
            <w:tcW w:w="2093" w:type="dxa"/>
            <w:shd w:val="clear" w:color="auto" w:fill="auto"/>
          </w:tcPr>
          <w:p w:rsidR="00C41F08" w:rsidRPr="00C9170B" w:rsidRDefault="00C41F08" w:rsidP="00773B8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C41F08" w:rsidRPr="00C41F08" w:rsidRDefault="00C41F08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sz w:val="24"/>
                <w:szCs w:val="24"/>
              </w:rPr>
              <w:t>Детали машин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F08" w:rsidRPr="00C41F08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41F08" w:rsidRPr="00C41F08" w:rsidRDefault="00C41F08" w:rsidP="00C41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08" w:rsidRPr="00B13296" w:rsidTr="007566F4">
        <w:tc>
          <w:tcPr>
            <w:tcW w:w="2093" w:type="dxa"/>
            <w:vMerge w:val="restart"/>
            <w:shd w:val="clear" w:color="auto" w:fill="auto"/>
          </w:tcPr>
          <w:p w:rsidR="00C41F08" w:rsidRPr="00C9170B" w:rsidRDefault="00C41F08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C41F08" w:rsidRPr="00C9170B" w:rsidRDefault="00C41F08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части машин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C41F08" w:rsidRPr="00C41F08" w:rsidRDefault="00C41F08" w:rsidP="00773B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1F08" w:rsidRPr="00C6157D" w:rsidRDefault="00333F3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80027B" w:rsidRDefault="00B1412D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C41F08" w:rsidRPr="00C41F08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C41F08" w:rsidRPr="00B13296" w:rsidTr="007566F4">
        <w:trPr>
          <w:trHeight w:val="585"/>
        </w:trPr>
        <w:tc>
          <w:tcPr>
            <w:tcW w:w="2093" w:type="dxa"/>
            <w:vMerge/>
            <w:shd w:val="clear" w:color="auto" w:fill="auto"/>
          </w:tcPr>
          <w:p w:rsidR="00C41F08" w:rsidRPr="00C9170B" w:rsidRDefault="00C41F08" w:rsidP="00773B8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C41F08" w:rsidRPr="00C41F08" w:rsidRDefault="00C41F08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2" w:type="dxa"/>
            <w:shd w:val="clear" w:color="auto" w:fill="auto"/>
          </w:tcPr>
          <w:p w:rsidR="00C41F08" w:rsidRPr="00C41F08" w:rsidRDefault="00C41F08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Определение понятий: машина, механизм, деталь. Основные части машин, требования, предъявляемые к машинам и деталям.</w:t>
            </w:r>
            <w:r w:rsidRPr="00C41F0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Понятие о трении, факторы, </w:t>
            </w:r>
            <w:r w:rsidRPr="00C41F0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влияющие на долговечность деталей машин. Стандартизация и взаимозаменяемость в строительном м</w:t>
            </w:r>
            <w:r w:rsidR="001E675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ашиностроении. Индексация машин.</w:t>
            </w:r>
          </w:p>
        </w:tc>
        <w:tc>
          <w:tcPr>
            <w:tcW w:w="992" w:type="dxa"/>
            <w:vMerge/>
            <w:shd w:val="clear" w:color="auto" w:fill="auto"/>
          </w:tcPr>
          <w:p w:rsidR="00C41F08" w:rsidRPr="00C6157D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C41F08" w:rsidRPr="00C41F08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08" w:rsidRPr="00B13296" w:rsidTr="007566F4">
        <w:trPr>
          <w:trHeight w:val="498"/>
        </w:trPr>
        <w:tc>
          <w:tcPr>
            <w:tcW w:w="2093" w:type="dxa"/>
            <w:vMerge/>
            <w:shd w:val="clear" w:color="auto" w:fill="auto"/>
          </w:tcPr>
          <w:p w:rsidR="00C41F08" w:rsidRPr="00C9170B" w:rsidRDefault="00C41F08" w:rsidP="00773B8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C41F08" w:rsidRPr="00C41F08" w:rsidRDefault="00C41F08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2" w:type="dxa"/>
            <w:shd w:val="clear" w:color="auto" w:fill="auto"/>
          </w:tcPr>
          <w:p w:rsidR="00C41F08" w:rsidRPr="00C41F08" w:rsidRDefault="00C41F08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Сведения о материалах, применяемых в строительном машиностроении сталях, чугунах</w:t>
            </w:r>
            <w:r w:rsidRPr="00C41F08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,</w:t>
            </w:r>
            <w:r w:rsidRPr="00C41F0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цветных металлах и их сплавах, пластмассах и других материалах Меры защиты металлов от коррозии.</w:t>
            </w:r>
          </w:p>
        </w:tc>
        <w:tc>
          <w:tcPr>
            <w:tcW w:w="992" w:type="dxa"/>
            <w:vMerge/>
            <w:shd w:val="clear" w:color="auto" w:fill="auto"/>
          </w:tcPr>
          <w:p w:rsidR="00C41F08" w:rsidRPr="00C6157D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C41F08" w:rsidRPr="00C41F08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08" w:rsidRPr="00B13296" w:rsidTr="007566F4">
        <w:trPr>
          <w:trHeight w:val="473"/>
        </w:trPr>
        <w:tc>
          <w:tcPr>
            <w:tcW w:w="2093" w:type="dxa"/>
            <w:vMerge/>
            <w:shd w:val="clear" w:color="auto" w:fill="auto"/>
          </w:tcPr>
          <w:p w:rsidR="00C41F08" w:rsidRPr="00C9170B" w:rsidRDefault="00C41F08" w:rsidP="00773B8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C41F08" w:rsidRPr="00C41F08" w:rsidRDefault="00C41F08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2" w:type="dxa"/>
            <w:shd w:val="clear" w:color="auto" w:fill="auto"/>
          </w:tcPr>
          <w:p w:rsidR="00C41F08" w:rsidRPr="00C41F08" w:rsidRDefault="00C41F08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Соединения деталей машин.</w:t>
            </w:r>
            <w:r w:rsidRPr="00C41F0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Виды соединений: разъемные и неразъемные. </w:t>
            </w:r>
            <w:r w:rsidRPr="00C41F0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Крепежные резьбовые детали, способы предотвращения резьбо</w:t>
            </w:r>
            <w:r w:rsidRPr="00C41F0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вых деталей от </w:t>
            </w:r>
            <w:proofErr w:type="spellStart"/>
            <w:r w:rsidRPr="00C41F0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самоотвинчивания</w:t>
            </w:r>
            <w:proofErr w:type="spellEnd"/>
            <w:r w:rsidRPr="00C41F0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C41F08" w:rsidRPr="00C6157D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C41F08" w:rsidRPr="00C41F08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08" w:rsidRPr="00B13296" w:rsidTr="007566F4">
        <w:trPr>
          <w:trHeight w:val="43"/>
        </w:trPr>
        <w:tc>
          <w:tcPr>
            <w:tcW w:w="2093" w:type="dxa"/>
            <w:vMerge/>
            <w:shd w:val="clear" w:color="auto" w:fill="auto"/>
          </w:tcPr>
          <w:p w:rsidR="00C41F08" w:rsidRPr="00C9170B" w:rsidRDefault="00C41F08" w:rsidP="00773B8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C41F08" w:rsidRPr="00C41F08" w:rsidRDefault="00C41F08" w:rsidP="00773B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C41F08" w:rsidRPr="00C6157D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vMerge/>
            <w:shd w:val="clear" w:color="auto" w:fill="auto"/>
          </w:tcPr>
          <w:p w:rsidR="00C41F08" w:rsidRPr="00C41F08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08" w:rsidRPr="00B13296" w:rsidTr="007566F4">
        <w:trPr>
          <w:trHeight w:val="43"/>
        </w:trPr>
        <w:tc>
          <w:tcPr>
            <w:tcW w:w="2093" w:type="dxa"/>
            <w:vMerge/>
            <w:shd w:val="clear" w:color="auto" w:fill="auto"/>
          </w:tcPr>
          <w:p w:rsidR="00C41F08" w:rsidRPr="00C9170B" w:rsidRDefault="00C41F08" w:rsidP="00773B8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C41F08" w:rsidRPr="00C41F08" w:rsidRDefault="00C41F08" w:rsidP="00773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41F08" w:rsidRPr="00C41F08" w:rsidRDefault="00C41F08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C41F08" w:rsidRPr="00C6157D" w:rsidRDefault="000613D1" w:rsidP="00C4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vMerge/>
            <w:shd w:val="clear" w:color="auto" w:fill="auto"/>
          </w:tcPr>
          <w:p w:rsidR="00C41F08" w:rsidRPr="00C41F08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08" w:rsidRPr="00B13296" w:rsidTr="007566F4">
        <w:trPr>
          <w:trHeight w:val="43"/>
        </w:trPr>
        <w:tc>
          <w:tcPr>
            <w:tcW w:w="2093" w:type="dxa"/>
            <w:vMerge w:val="restart"/>
            <w:shd w:val="clear" w:color="auto" w:fill="auto"/>
          </w:tcPr>
          <w:p w:rsidR="00C41F08" w:rsidRPr="00C9170B" w:rsidRDefault="00C41F08" w:rsidP="00773B8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C41F08" w:rsidRPr="00C9170B" w:rsidRDefault="00C41F08" w:rsidP="00773B8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sz w:val="24"/>
                <w:szCs w:val="24"/>
              </w:rPr>
              <w:t>Передачи, детали передач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C41F08" w:rsidRPr="00C41F08" w:rsidRDefault="00C41F08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1F08" w:rsidRPr="00C6157D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C41F08" w:rsidRPr="00C41F08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C41F08" w:rsidRPr="00B13296" w:rsidTr="007566F4">
        <w:trPr>
          <w:trHeight w:val="436"/>
        </w:trPr>
        <w:tc>
          <w:tcPr>
            <w:tcW w:w="2093" w:type="dxa"/>
            <w:vMerge/>
            <w:shd w:val="clear" w:color="auto" w:fill="auto"/>
          </w:tcPr>
          <w:p w:rsidR="00C41F08" w:rsidRPr="00C41F08" w:rsidRDefault="00C41F08" w:rsidP="0077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41F08" w:rsidRPr="00C41F08" w:rsidRDefault="00C41F08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2"/>
            <w:shd w:val="clear" w:color="auto" w:fill="auto"/>
          </w:tcPr>
          <w:p w:rsidR="00C41F08" w:rsidRPr="001F6402" w:rsidRDefault="00C41F08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02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передачах Виды передач. Передаточное число и коэффициент полезного действия передачи. Разновидности и назначение деталей передач: валов, осей, подшипников и муфт.</w:t>
            </w:r>
          </w:p>
        </w:tc>
        <w:tc>
          <w:tcPr>
            <w:tcW w:w="992" w:type="dxa"/>
            <w:vMerge/>
            <w:shd w:val="clear" w:color="auto" w:fill="auto"/>
          </w:tcPr>
          <w:p w:rsidR="00C41F08" w:rsidRPr="00C6157D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C41F08" w:rsidRPr="00C41F08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08" w:rsidRPr="00B13296" w:rsidTr="007566F4">
        <w:trPr>
          <w:trHeight w:val="402"/>
        </w:trPr>
        <w:tc>
          <w:tcPr>
            <w:tcW w:w="2093" w:type="dxa"/>
            <w:vMerge/>
            <w:shd w:val="clear" w:color="auto" w:fill="auto"/>
          </w:tcPr>
          <w:p w:rsidR="00C41F08" w:rsidRPr="00C41F08" w:rsidRDefault="00C41F08" w:rsidP="0077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41F08" w:rsidRPr="00C41F08" w:rsidRDefault="00C41F08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gridSpan w:val="2"/>
            <w:shd w:val="clear" w:color="auto" w:fill="auto"/>
          </w:tcPr>
          <w:p w:rsidR="00C41F08" w:rsidRPr="001F6402" w:rsidRDefault="00C41F08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02">
              <w:rPr>
                <w:rFonts w:ascii="Times New Roman" w:hAnsi="Times New Roman"/>
                <w:color w:val="000000"/>
                <w:sz w:val="24"/>
                <w:szCs w:val="24"/>
              </w:rPr>
              <w:t>Фрикционные, ременные, зубчатые, червячные, цепные передачи назначение, принцип их работы, достоинства и недостатки, основные параметры Примеры применения передач в строительных машинах.</w:t>
            </w:r>
          </w:p>
        </w:tc>
        <w:tc>
          <w:tcPr>
            <w:tcW w:w="992" w:type="dxa"/>
            <w:vMerge/>
            <w:shd w:val="clear" w:color="auto" w:fill="auto"/>
          </w:tcPr>
          <w:p w:rsidR="00C41F08" w:rsidRPr="00C6157D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C41F08" w:rsidRPr="00C41F08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08" w:rsidRPr="00B13296" w:rsidTr="007566F4">
        <w:trPr>
          <w:trHeight w:val="43"/>
        </w:trPr>
        <w:tc>
          <w:tcPr>
            <w:tcW w:w="2093" w:type="dxa"/>
            <w:vMerge/>
            <w:shd w:val="clear" w:color="auto" w:fill="auto"/>
          </w:tcPr>
          <w:p w:rsidR="00C41F08" w:rsidRPr="00C41F08" w:rsidRDefault="00C41F08" w:rsidP="0077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C41F08" w:rsidRPr="00C41F08" w:rsidRDefault="00C41F08" w:rsidP="00773B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C41F08" w:rsidRPr="00C6157D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vMerge/>
            <w:shd w:val="clear" w:color="auto" w:fill="auto"/>
          </w:tcPr>
          <w:p w:rsidR="00C41F08" w:rsidRPr="00C41F08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08" w:rsidRPr="00B13296" w:rsidTr="007566F4">
        <w:trPr>
          <w:trHeight w:val="43"/>
        </w:trPr>
        <w:tc>
          <w:tcPr>
            <w:tcW w:w="2093" w:type="dxa"/>
            <w:vMerge/>
            <w:shd w:val="clear" w:color="auto" w:fill="auto"/>
          </w:tcPr>
          <w:p w:rsidR="00C41F08" w:rsidRPr="00C41F08" w:rsidRDefault="00C41F08" w:rsidP="0077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C41F08" w:rsidRPr="00C41F08" w:rsidRDefault="00C41F08" w:rsidP="00773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41F0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41F08" w:rsidRPr="00C41F08" w:rsidRDefault="00C41F08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C41F08" w:rsidRPr="00C6157D" w:rsidRDefault="000613D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vMerge/>
            <w:shd w:val="clear" w:color="auto" w:fill="auto"/>
          </w:tcPr>
          <w:p w:rsidR="00C41F08" w:rsidRPr="00C41F08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F76" w:rsidRDefault="00052F76" w:rsidP="00052F76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68"/>
        <w:gridCol w:w="20"/>
        <w:gridCol w:w="10492"/>
        <w:gridCol w:w="992"/>
        <w:gridCol w:w="1696"/>
      </w:tblGrid>
      <w:tr w:rsidR="00C41F08" w:rsidRPr="00C9170B" w:rsidTr="007566F4">
        <w:trPr>
          <w:trHeight w:val="43"/>
        </w:trPr>
        <w:tc>
          <w:tcPr>
            <w:tcW w:w="2091" w:type="dxa"/>
            <w:shd w:val="clear" w:color="auto" w:fill="auto"/>
          </w:tcPr>
          <w:p w:rsidR="00C41F08" w:rsidRPr="00C9170B" w:rsidRDefault="00C41F08" w:rsidP="00773B8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10780" w:type="dxa"/>
            <w:gridSpan w:val="3"/>
            <w:shd w:val="clear" w:color="auto" w:fill="auto"/>
          </w:tcPr>
          <w:p w:rsidR="00C41F08" w:rsidRPr="00C9170B" w:rsidRDefault="00C41F08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sz w:val="24"/>
                <w:szCs w:val="24"/>
              </w:rPr>
              <w:t>Силовые установки строительных и дорожных машин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F08" w:rsidRPr="00C9170B" w:rsidRDefault="001F6402" w:rsidP="008F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1F08" w:rsidRPr="00C9170B" w:rsidRDefault="00C41F08" w:rsidP="00C41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08" w:rsidRPr="00C9170B" w:rsidTr="007566F4">
        <w:tc>
          <w:tcPr>
            <w:tcW w:w="2091" w:type="dxa"/>
            <w:vMerge w:val="restart"/>
            <w:shd w:val="clear" w:color="auto" w:fill="auto"/>
          </w:tcPr>
          <w:p w:rsidR="00C9170B" w:rsidRPr="00C9170B" w:rsidRDefault="00C41F08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C41F08" w:rsidRPr="00C9170B" w:rsidRDefault="00C41F08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color w:val="000000"/>
                <w:sz w:val="24"/>
                <w:szCs w:val="24"/>
              </w:rPr>
              <w:t>Двигатели внутреннего сгорания (ДВС)</w:t>
            </w:r>
          </w:p>
        </w:tc>
        <w:tc>
          <w:tcPr>
            <w:tcW w:w="10780" w:type="dxa"/>
            <w:gridSpan w:val="3"/>
            <w:shd w:val="clear" w:color="auto" w:fill="auto"/>
          </w:tcPr>
          <w:p w:rsidR="00C41F08" w:rsidRPr="00C9170B" w:rsidRDefault="00C41F08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1F08" w:rsidRPr="00C6157D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C41F08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F11F10" w:rsidRPr="00C9170B" w:rsidTr="007566F4">
        <w:trPr>
          <w:trHeight w:val="409"/>
        </w:trPr>
        <w:tc>
          <w:tcPr>
            <w:tcW w:w="2091" w:type="dxa"/>
            <w:vMerge/>
            <w:shd w:val="clear" w:color="auto" w:fill="auto"/>
          </w:tcPr>
          <w:p w:rsidR="00F11F10" w:rsidRPr="00C9170B" w:rsidRDefault="00F11F10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F11F10" w:rsidRPr="00C9170B" w:rsidRDefault="00333F31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0512" w:type="dxa"/>
            <w:gridSpan w:val="2"/>
            <w:shd w:val="clear" w:color="auto" w:fill="auto"/>
          </w:tcPr>
          <w:p w:rsidR="00F11F10" w:rsidRPr="00C9170B" w:rsidRDefault="00F11F10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Двигатели внутреннего сгорания (ДВС). Классификация ДВС, принцип работы Системы и механизмы двигателей, их назначение. Внешняя характеристика ДВС. Достоинства и </w:t>
            </w:r>
            <w:r w:rsidRPr="00C9170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недостатки</w:t>
            </w:r>
            <w:r w:rsidRPr="00C9170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C917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двигателей.</w:t>
            </w:r>
          </w:p>
        </w:tc>
        <w:tc>
          <w:tcPr>
            <w:tcW w:w="992" w:type="dxa"/>
            <w:vMerge/>
            <w:shd w:val="clear" w:color="auto" w:fill="auto"/>
          </w:tcPr>
          <w:p w:rsidR="00F11F10" w:rsidRPr="00C6157D" w:rsidRDefault="00F11F10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F11F10" w:rsidRPr="00C9170B" w:rsidRDefault="00F11F10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08" w:rsidRPr="00C9170B" w:rsidTr="007566F4">
        <w:tc>
          <w:tcPr>
            <w:tcW w:w="2091" w:type="dxa"/>
            <w:vMerge/>
            <w:shd w:val="clear" w:color="auto" w:fill="auto"/>
          </w:tcPr>
          <w:p w:rsidR="00C41F08" w:rsidRPr="00C9170B" w:rsidRDefault="00C41F08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shd w:val="clear" w:color="auto" w:fill="auto"/>
          </w:tcPr>
          <w:p w:rsidR="00C41F08" w:rsidRPr="00C9170B" w:rsidRDefault="00C41F08" w:rsidP="00773B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C41F08" w:rsidRPr="00C6157D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41F08" w:rsidRPr="00C9170B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08" w:rsidRPr="00C9170B" w:rsidTr="007566F4">
        <w:tc>
          <w:tcPr>
            <w:tcW w:w="2091" w:type="dxa"/>
            <w:vMerge/>
            <w:shd w:val="clear" w:color="auto" w:fill="auto"/>
          </w:tcPr>
          <w:p w:rsidR="00C41F08" w:rsidRPr="00C9170B" w:rsidRDefault="00C41F08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shd w:val="clear" w:color="auto" w:fill="auto"/>
          </w:tcPr>
          <w:p w:rsidR="00C41F08" w:rsidRPr="00C9170B" w:rsidRDefault="00C41F08" w:rsidP="00773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41F08" w:rsidRPr="00C9170B" w:rsidRDefault="00C41F08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0B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C41F08" w:rsidRPr="00C6157D" w:rsidRDefault="000613D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41F08" w:rsidRPr="00C9170B" w:rsidRDefault="00C41F08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62" w:rsidRPr="00C9170B" w:rsidTr="007566F4">
        <w:tc>
          <w:tcPr>
            <w:tcW w:w="2091" w:type="dxa"/>
            <w:vMerge w:val="restart"/>
            <w:shd w:val="clear" w:color="auto" w:fill="auto"/>
          </w:tcPr>
          <w:p w:rsidR="00215862" w:rsidRPr="00C9170B" w:rsidRDefault="00215862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2.2</w:t>
            </w:r>
          </w:p>
          <w:p w:rsidR="00215862" w:rsidRPr="00C9170B" w:rsidRDefault="00215862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color w:val="000000"/>
                <w:sz w:val="24"/>
                <w:szCs w:val="24"/>
              </w:rPr>
              <w:t>Силовые установки строительных и дорожных машин</w:t>
            </w:r>
          </w:p>
        </w:tc>
        <w:tc>
          <w:tcPr>
            <w:tcW w:w="10780" w:type="dxa"/>
            <w:gridSpan w:val="3"/>
            <w:shd w:val="clear" w:color="auto" w:fill="auto"/>
          </w:tcPr>
          <w:p w:rsidR="00215862" w:rsidRPr="00C9170B" w:rsidRDefault="00215862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5862" w:rsidRPr="00C6157D" w:rsidRDefault="005179AC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215862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215862" w:rsidRPr="00C9170B" w:rsidTr="007566F4">
        <w:tc>
          <w:tcPr>
            <w:tcW w:w="2091" w:type="dxa"/>
            <w:vMerge/>
            <w:shd w:val="clear" w:color="auto" w:fill="auto"/>
          </w:tcPr>
          <w:p w:rsidR="00215862" w:rsidRPr="00C9170B" w:rsidRDefault="00215862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15862" w:rsidRPr="00333F31" w:rsidRDefault="00215862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333F31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10492" w:type="dxa"/>
            <w:shd w:val="clear" w:color="auto" w:fill="auto"/>
          </w:tcPr>
          <w:p w:rsidR="00215862" w:rsidRPr="00C9170B" w:rsidRDefault="00215862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Гидроприводы и гидравлическое оборудование.</w:t>
            </w:r>
            <w:r w:rsidRPr="00C9170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Общая схема гидро</w:t>
            </w:r>
            <w:r w:rsidRPr="00C9170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привода и назначение ее агрегатов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</w:t>
            </w:r>
            <w:r w:rsidRPr="00C9170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Конструктивные схем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C9170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гидродви</w:t>
            </w:r>
            <w:r w:rsidRPr="00C917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гател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C917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Область применения гидропривода.</w:t>
            </w:r>
            <w:r w:rsidRPr="00C9170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215862" w:rsidRPr="00C6157D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15862" w:rsidRPr="00C9170B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62" w:rsidRPr="00C9170B" w:rsidTr="007566F4">
        <w:tc>
          <w:tcPr>
            <w:tcW w:w="2091" w:type="dxa"/>
            <w:vMerge/>
            <w:shd w:val="clear" w:color="auto" w:fill="auto"/>
          </w:tcPr>
          <w:p w:rsidR="00215862" w:rsidRPr="00C9170B" w:rsidRDefault="00215862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15862" w:rsidRPr="00333F31" w:rsidRDefault="00215862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333F31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0492" w:type="dxa"/>
            <w:shd w:val="clear" w:color="auto" w:fill="auto"/>
          </w:tcPr>
          <w:p w:rsidR="00215862" w:rsidRPr="00C9170B" w:rsidRDefault="00215862" w:rsidP="00C47F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Пневмоприводы и пневматическое оборудование</w:t>
            </w:r>
            <w:r w:rsidRPr="00C9170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Область применения электроприводов. Основные схемы и внешние характеристики, требо</w:t>
            </w:r>
            <w:r w:rsidRPr="00C917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вания Достоинства и недостатки электропривода. Основные требования электробезопасности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215862" w:rsidRPr="00C6157D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15862" w:rsidRPr="00C9170B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0B" w:rsidRPr="00C9170B" w:rsidTr="007566F4">
        <w:tc>
          <w:tcPr>
            <w:tcW w:w="2091" w:type="dxa"/>
            <w:vMerge/>
            <w:shd w:val="clear" w:color="auto" w:fill="auto"/>
          </w:tcPr>
          <w:p w:rsidR="00C9170B" w:rsidRPr="00C9170B" w:rsidRDefault="00C9170B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shd w:val="clear" w:color="auto" w:fill="auto"/>
          </w:tcPr>
          <w:p w:rsidR="00C9170B" w:rsidRPr="00C9170B" w:rsidRDefault="00C9170B" w:rsidP="00773B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C9170B" w:rsidRPr="00C6157D" w:rsidRDefault="00C9170B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9170B" w:rsidRPr="00C9170B" w:rsidRDefault="00C9170B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0B" w:rsidRPr="00C9170B" w:rsidTr="007566F4">
        <w:tc>
          <w:tcPr>
            <w:tcW w:w="2091" w:type="dxa"/>
            <w:vMerge/>
            <w:shd w:val="clear" w:color="auto" w:fill="auto"/>
          </w:tcPr>
          <w:p w:rsidR="00C9170B" w:rsidRPr="00C9170B" w:rsidRDefault="00C9170B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shd w:val="clear" w:color="auto" w:fill="auto"/>
          </w:tcPr>
          <w:p w:rsidR="00C9170B" w:rsidRPr="00C9170B" w:rsidRDefault="00C9170B" w:rsidP="00773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9170B" w:rsidRPr="00C9170B" w:rsidRDefault="00C9170B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0B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C9170B" w:rsidRPr="00C6157D" w:rsidRDefault="00C9170B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9170B" w:rsidRPr="00C9170B" w:rsidRDefault="00C9170B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0B" w:rsidRPr="00C9170B" w:rsidTr="007566F4">
        <w:tc>
          <w:tcPr>
            <w:tcW w:w="2091" w:type="dxa"/>
            <w:shd w:val="clear" w:color="auto" w:fill="auto"/>
          </w:tcPr>
          <w:p w:rsidR="00C9170B" w:rsidRPr="00C9170B" w:rsidRDefault="00F11F10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</w:t>
            </w:r>
          </w:p>
        </w:tc>
        <w:tc>
          <w:tcPr>
            <w:tcW w:w="10780" w:type="dxa"/>
            <w:gridSpan w:val="3"/>
            <w:shd w:val="clear" w:color="auto" w:fill="auto"/>
          </w:tcPr>
          <w:p w:rsidR="00C9170B" w:rsidRPr="00C9170B" w:rsidRDefault="00C9170B" w:rsidP="00773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Транспортные</w:t>
            </w:r>
            <w:r w:rsidRPr="00C9170B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C9170B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транспортирующие и погрузочно-разгрузочные машины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70B" w:rsidRPr="00C9170B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9170B" w:rsidRPr="00C9170B" w:rsidRDefault="00C9170B" w:rsidP="00C917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10" w:rsidRPr="00C9170B" w:rsidTr="007566F4">
        <w:tc>
          <w:tcPr>
            <w:tcW w:w="2091" w:type="dxa"/>
            <w:vMerge w:val="restart"/>
            <w:shd w:val="clear" w:color="auto" w:fill="auto"/>
          </w:tcPr>
          <w:p w:rsidR="00F11F10" w:rsidRPr="00C9170B" w:rsidRDefault="00F11F10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3.1</w:t>
            </w:r>
          </w:p>
          <w:p w:rsidR="00F11F10" w:rsidRPr="00C9170B" w:rsidRDefault="00F11F10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Транспортные и погрузочно-разгрузочные машины</w:t>
            </w:r>
          </w:p>
        </w:tc>
        <w:tc>
          <w:tcPr>
            <w:tcW w:w="10780" w:type="dxa"/>
            <w:gridSpan w:val="3"/>
            <w:shd w:val="clear" w:color="auto" w:fill="auto"/>
          </w:tcPr>
          <w:p w:rsidR="00F11F10" w:rsidRPr="00C9170B" w:rsidRDefault="00F11F10" w:rsidP="00773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F10" w:rsidRPr="00C6157D" w:rsidRDefault="00F11F10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F11F10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F11F10" w:rsidRPr="00C9170B" w:rsidTr="007566F4">
        <w:trPr>
          <w:trHeight w:val="815"/>
        </w:trPr>
        <w:tc>
          <w:tcPr>
            <w:tcW w:w="2091" w:type="dxa"/>
            <w:vMerge/>
            <w:shd w:val="clear" w:color="auto" w:fill="auto"/>
          </w:tcPr>
          <w:p w:rsidR="00F11F10" w:rsidRPr="00C9170B" w:rsidRDefault="00F11F10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F11F10" w:rsidRPr="00C9170B" w:rsidRDefault="00333F31" w:rsidP="00773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512" w:type="dxa"/>
            <w:gridSpan w:val="2"/>
            <w:shd w:val="clear" w:color="auto" w:fill="auto"/>
          </w:tcPr>
          <w:p w:rsidR="00333F31" w:rsidRDefault="00F11F10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Транспортные машины. Назначение, конструктивные схемы устройства, принцип работы колесных и гусеничных тракторов, грузовых автомобилей, прицепов и полуприцепов, их техниче</w:t>
            </w:r>
            <w:r w:rsidRPr="00C917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ское и эксплуатационные характеристики.</w:t>
            </w:r>
          </w:p>
          <w:p w:rsidR="00333F31" w:rsidRPr="00C9170B" w:rsidRDefault="00333F31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Погрузочно-разгрузочные машины. Назначение, схемы устройства, принцип работы, ос</w:t>
            </w:r>
            <w:r w:rsidRPr="00C9170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новные технико-эксплуатационные показатели и классификация погрузчиков и разгрузчиков.</w:t>
            </w:r>
          </w:p>
          <w:p w:rsidR="00F11F10" w:rsidRPr="00C9170B" w:rsidRDefault="00333F31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Тех</w:t>
            </w:r>
            <w:r w:rsidRPr="00C9170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ника безопасности при эксплуатации погрузочно-разгрузочных машин.</w:t>
            </w:r>
          </w:p>
        </w:tc>
        <w:tc>
          <w:tcPr>
            <w:tcW w:w="992" w:type="dxa"/>
            <w:vMerge/>
            <w:shd w:val="clear" w:color="auto" w:fill="auto"/>
          </w:tcPr>
          <w:p w:rsidR="00F11F10" w:rsidRPr="00C6157D" w:rsidRDefault="00F11F10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11F10" w:rsidRPr="00C9170B" w:rsidRDefault="00F11F10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0B" w:rsidRPr="00C9170B" w:rsidTr="007566F4">
        <w:tc>
          <w:tcPr>
            <w:tcW w:w="2091" w:type="dxa"/>
            <w:vMerge/>
            <w:shd w:val="clear" w:color="auto" w:fill="auto"/>
          </w:tcPr>
          <w:p w:rsidR="00C9170B" w:rsidRPr="00C9170B" w:rsidRDefault="00C9170B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shd w:val="clear" w:color="auto" w:fill="auto"/>
          </w:tcPr>
          <w:p w:rsidR="00C9170B" w:rsidRPr="0038639D" w:rsidRDefault="00C9170B" w:rsidP="00773B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C9170B" w:rsidRPr="00C6157D" w:rsidRDefault="00C9170B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9170B" w:rsidRPr="00C9170B" w:rsidRDefault="00C9170B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0B" w:rsidRPr="00C9170B" w:rsidTr="007566F4">
        <w:tc>
          <w:tcPr>
            <w:tcW w:w="2091" w:type="dxa"/>
            <w:vMerge/>
            <w:shd w:val="clear" w:color="auto" w:fill="auto"/>
          </w:tcPr>
          <w:p w:rsidR="00C9170B" w:rsidRPr="00C9170B" w:rsidRDefault="00C9170B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shd w:val="clear" w:color="auto" w:fill="auto"/>
          </w:tcPr>
          <w:p w:rsidR="00C9170B" w:rsidRPr="00EB5F9A" w:rsidRDefault="00C9170B" w:rsidP="00773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9170B" w:rsidRPr="0038639D" w:rsidRDefault="00C9170B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C9170B" w:rsidRPr="00C6157D" w:rsidRDefault="00C9170B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9170B" w:rsidRPr="00C9170B" w:rsidRDefault="00C9170B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76" w:rsidRPr="00C9170B" w:rsidTr="007566F4">
        <w:trPr>
          <w:trHeight w:val="283"/>
        </w:trPr>
        <w:tc>
          <w:tcPr>
            <w:tcW w:w="2091" w:type="dxa"/>
            <w:vMerge w:val="restart"/>
            <w:shd w:val="clear" w:color="auto" w:fill="auto"/>
          </w:tcPr>
          <w:p w:rsidR="00C9170B" w:rsidRPr="00C9170B" w:rsidRDefault="00052F76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="00C9170B" w:rsidRPr="00C91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3.2</w:t>
            </w:r>
          </w:p>
          <w:p w:rsidR="00052F76" w:rsidRPr="00C9170B" w:rsidRDefault="00052F76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28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Транспортирующие машины</w:t>
            </w:r>
          </w:p>
        </w:tc>
        <w:tc>
          <w:tcPr>
            <w:tcW w:w="10780" w:type="dxa"/>
            <w:gridSpan w:val="3"/>
            <w:shd w:val="clear" w:color="auto" w:fill="auto"/>
          </w:tcPr>
          <w:p w:rsidR="00052F76" w:rsidRPr="00C9170B" w:rsidRDefault="00052F76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2F76" w:rsidRPr="00C6157D" w:rsidRDefault="00333F3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052F76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333F31" w:rsidRPr="00C9170B" w:rsidTr="007566F4">
        <w:trPr>
          <w:trHeight w:val="551"/>
        </w:trPr>
        <w:tc>
          <w:tcPr>
            <w:tcW w:w="2091" w:type="dxa"/>
            <w:vMerge/>
            <w:shd w:val="clear" w:color="auto" w:fill="auto"/>
          </w:tcPr>
          <w:p w:rsidR="00333F31" w:rsidRPr="00C9170B" w:rsidRDefault="00333F31" w:rsidP="00773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333F31" w:rsidRPr="00C9170B" w:rsidRDefault="00333F31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2" w:type="dxa"/>
            <w:gridSpan w:val="2"/>
            <w:shd w:val="clear" w:color="auto" w:fill="auto"/>
          </w:tcPr>
          <w:p w:rsidR="00333F31" w:rsidRPr="00C9170B" w:rsidRDefault="00333F31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Транспортирующие машины. Назначение, схемы устройства, принцип работы ленточных,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винтовых, вибрационных, скребковых конвейеров, ковшовых элеваторов и установок пневматиче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ского транспортирования, их характеристики</w:t>
            </w:r>
          </w:p>
        </w:tc>
        <w:tc>
          <w:tcPr>
            <w:tcW w:w="992" w:type="dxa"/>
            <w:vMerge/>
            <w:shd w:val="clear" w:color="auto" w:fill="auto"/>
          </w:tcPr>
          <w:p w:rsidR="00333F31" w:rsidRPr="00C6157D" w:rsidRDefault="00333F3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33F31" w:rsidRPr="00C9170B" w:rsidRDefault="00333F3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0B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C9170B" w:rsidRPr="00C9170B" w:rsidRDefault="00C9170B" w:rsidP="00773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shd w:val="clear" w:color="auto" w:fill="auto"/>
          </w:tcPr>
          <w:p w:rsidR="00C9170B" w:rsidRPr="0038639D" w:rsidRDefault="00C9170B" w:rsidP="00773B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C9170B" w:rsidRPr="00C6157D" w:rsidRDefault="00333F3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9170B" w:rsidRPr="00C9170B" w:rsidRDefault="00C9170B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0B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C9170B" w:rsidRPr="00C9170B" w:rsidRDefault="00C9170B" w:rsidP="00773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shd w:val="clear" w:color="auto" w:fill="auto"/>
          </w:tcPr>
          <w:p w:rsidR="00C9170B" w:rsidRPr="00EB5F9A" w:rsidRDefault="00C9170B" w:rsidP="00773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9170B" w:rsidRPr="0038639D" w:rsidRDefault="00C9170B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C9170B" w:rsidRPr="00C6157D" w:rsidRDefault="000613D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9170B" w:rsidRPr="00C9170B" w:rsidRDefault="00C9170B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B1E" w:rsidRDefault="00F76B1E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57"/>
        <w:gridCol w:w="31"/>
        <w:gridCol w:w="10494"/>
        <w:gridCol w:w="992"/>
        <w:gridCol w:w="1696"/>
      </w:tblGrid>
      <w:tr w:rsidR="00C9170B" w:rsidRPr="00C9170B" w:rsidTr="00C6157D">
        <w:trPr>
          <w:trHeight w:val="283"/>
        </w:trPr>
        <w:tc>
          <w:tcPr>
            <w:tcW w:w="2090" w:type="dxa"/>
            <w:shd w:val="clear" w:color="auto" w:fill="auto"/>
          </w:tcPr>
          <w:p w:rsidR="00C9170B" w:rsidRPr="00B1412D" w:rsidRDefault="00C9170B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1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10781" w:type="dxa"/>
            <w:gridSpan w:val="3"/>
            <w:shd w:val="clear" w:color="auto" w:fill="auto"/>
          </w:tcPr>
          <w:p w:rsidR="00C9170B" w:rsidRPr="00B1412D" w:rsidRDefault="00C9170B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1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Грузоподъёмные машины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70B" w:rsidRPr="00C9170B" w:rsidRDefault="00C9170B" w:rsidP="008F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9170B" w:rsidRPr="00C9170B" w:rsidRDefault="00C9170B" w:rsidP="00C917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0B" w:rsidRPr="00C9170B" w:rsidTr="00C6157D">
        <w:trPr>
          <w:trHeight w:val="283"/>
        </w:trPr>
        <w:tc>
          <w:tcPr>
            <w:tcW w:w="2090" w:type="dxa"/>
            <w:vMerge w:val="restart"/>
            <w:shd w:val="clear" w:color="auto" w:fill="auto"/>
          </w:tcPr>
          <w:p w:rsidR="00C9170B" w:rsidRPr="00B1412D" w:rsidRDefault="00C9170B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1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</w:t>
            </w:r>
          </w:p>
          <w:p w:rsidR="00C9170B" w:rsidRPr="00B1412D" w:rsidRDefault="00C9170B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14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грузоподъемного оборудования</w:t>
            </w:r>
          </w:p>
        </w:tc>
        <w:tc>
          <w:tcPr>
            <w:tcW w:w="10781" w:type="dxa"/>
            <w:gridSpan w:val="3"/>
            <w:shd w:val="clear" w:color="auto" w:fill="auto"/>
          </w:tcPr>
          <w:p w:rsidR="00C9170B" w:rsidRPr="00B1412D" w:rsidRDefault="00C9170B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1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170B" w:rsidRPr="00C6157D" w:rsidRDefault="00333F3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C9170B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C6157D" w:rsidRPr="00C9170B" w:rsidTr="00C6157D">
        <w:trPr>
          <w:trHeight w:val="828"/>
        </w:trPr>
        <w:tc>
          <w:tcPr>
            <w:tcW w:w="2090" w:type="dxa"/>
            <w:vMerge/>
            <w:shd w:val="clear" w:color="auto" w:fill="auto"/>
          </w:tcPr>
          <w:p w:rsidR="00C6157D" w:rsidRPr="00B1412D" w:rsidRDefault="00C6157D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6157D" w:rsidRPr="00B1412D" w:rsidRDefault="00C6157D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3" w:type="dxa"/>
            <w:shd w:val="clear" w:color="auto" w:fill="auto"/>
          </w:tcPr>
          <w:p w:rsidR="00C6157D" w:rsidRPr="00B1412D" w:rsidRDefault="00C6157D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и назначение грузоподъемного оборудования Вилы канатов Использование канатов в механизмах. Виды домкратов, их основные технические показатели. Полиспасты, назначение, разновидности. Простое грузоподъемное оборудование.</w:t>
            </w:r>
            <w:r w:rsidR="000613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Мачтовые и ковшовые подъемники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C6157D" w:rsidRPr="00C6157D" w:rsidRDefault="00C6157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C6157D" w:rsidRPr="00C9170B" w:rsidRDefault="00C6157D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0B" w:rsidRPr="00C9170B" w:rsidTr="00C6157D">
        <w:trPr>
          <w:trHeight w:val="227"/>
        </w:trPr>
        <w:tc>
          <w:tcPr>
            <w:tcW w:w="2090" w:type="dxa"/>
            <w:vMerge/>
            <w:shd w:val="clear" w:color="auto" w:fill="auto"/>
          </w:tcPr>
          <w:p w:rsidR="00C9170B" w:rsidRPr="00B1412D" w:rsidRDefault="00C9170B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C9170B" w:rsidRPr="00B1412D" w:rsidRDefault="00C9170B" w:rsidP="00773B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1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C9170B" w:rsidRPr="00C6157D" w:rsidRDefault="00333F3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C9170B" w:rsidRPr="00C9170B" w:rsidRDefault="00C9170B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0B" w:rsidRPr="00C9170B" w:rsidTr="00C6157D">
        <w:trPr>
          <w:trHeight w:val="340"/>
        </w:trPr>
        <w:tc>
          <w:tcPr>
            <w:tcW w:w="2090" w:type="dxa"/>
            <w:vMerge/>
            <w:shd w:val="clear" w:color="auto" w:fill="auto"/>
          </w:tcPr>
          <w:p w:rsidR="00C9170B" w:rsidRPr="00B1412D" w:rsidRDefault="00C9170B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C9170B" w:rsidRPr="00B1412D" w:rsidRDefault="00C9170B" w:rsidP="00773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1412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9170B" w:rsidRPr="00B1412D" w:rsidRDefault="00C9170B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2D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C9170B" w:rsidRPr="00C6157D" w:rsidRDefault="00333F3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C9170B" w:rsidRPr="00C9170B" w:rsidRDefault="00C9170B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76" w:rsidRPr="00C9170B" w:rsidTr="00C6157D">
        <w:trPr>
          <w:trHeight w:val="227"/>
        </w:trPr>
        <w:tc>
          <w:tcPr>
            <w:tcW w:w="2090" w:type="dxa"/>
            <w:vMerge w:val="restart"/>
            <w:shd w:val="clear" w:color="auto" w:fill="auto"/>
          </w:tcPr>
          <w:p w:rsidR="00C9170B" w:rsidRPr="00B1412D" w:rsidRDefault="00C9170B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1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4.2</w:t>
            </w:r>
          </w:p>
          <w:p w:rsidR="00052F76" w:rsidRPr="00B1412D" w:rsidRDefault="00052F76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Краны</w:t>
            </w:r>
          </w:p>
        </w:tc>
        <w:tc>
          <w:tcPr>
            <w:tcW w:w="10781" w:type="dxa"/>
            <w:gridSpan w:val="3"/>
            <w:shd w:val="clear" w:color="auto" w:fill="auto"/>
          </w:tcPr>
          <w:p w:rsidR="00052F76" w:rsidRPr="00B1412D" w:rsidRDefault="00052F76" w:rsidP="00773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12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2F76" w:rsidRPr="00C6157D" w:rsidRDefault="00052F76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052F76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C6157D" w:rsidRPr="00C9170B" w:rsidTr="00C6157D">
        <w:trPr>
          <w:trHeight w:val="340"/>
        </w:trPr>
        <w:tc>
          <w:tcPr>
            <w:tcW w:w="2090" w:type="dxa"/>
            <w:vMerge/>
            <w:shd w:val="clear" w:color="auto" w:fill="auto"/>
          </w:tcPr>
          <w:p w:rsidR="00C6157D" w:rsidRPr="00F11F10" w:rsidRDefault="00C6157D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C6157D" w:rsidRPr="00C6157D" w:rsidRDefault="00C6157D" w:rsidP="00773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0495" w:type="dxa"/>
            <w:shd w:val="clear" w:color="auto" w:fill="auto"/>
          </w:tcPr>
          <w:p w:rsidR="00C6157D" w:rsidRPr="00C9170B" w:rsidRDefault="00C6157D" w:rsidP="00C615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Краны. Классификация кранов, применяемых </w:t>
            </w:r>
            <w:proofErr w:type="gramStart"/>
            <w:r w:rsidRPr="00C9170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 строительстве</w:t>
            </w:r>
            <w:proofErr w:type="gramEnd"/>
            <w:r w:rsidRPr="00C9170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Принципиальная схема уст</w:t>
            </w:r>
            <w:r w:rsidRPr="00C9170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ройства и принцип работы самоходных стреловых, козловых, башенных кранов, область применения и технические характеристики кранов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C6157D" w:rsidRPr="00C6157D" w:rsidRDefault="00C6157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C6157D" w:rsidRPr="00C9170B" w:rsidRDefault="00C6157D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21" w:rsidRPr="00C9170B" w:rsidTr="00C6157D">
        <w:trPr>
          <w:trHeight w:val="144"/>
        </w:trPr>
        <w:tc>
          <w:tcPr>
            <w:tcW w:w="2090" w:type="dxa"/>
            <w:vMerge/>
            <w:shd w:val="clear" w:color="auto" w:fill="auto"/>
          </w:tcPr>
          <w:p w:rsidR="00B21A21" w:rsidRPr="00F11F10" w:rsidRDefault="00B21A21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B21A21" w:rsidRPr="00C9170B" w:rsidRDefault="00B21A21" w:rsidP="00773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B21A21" w:rsidRPr="00C6157D" w:rsidRDefault="00C6157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B21A21" w:rsidRPr="00C9170B" w:rsidRDefault="00B21A21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92" w:rsidRPr="00C9170B" w:rsidTr="00C6157D">
        <w:trPr>
          <w:trHeight w:val="227"/>
        </w:trPr>
        <w:tc>
          <w:tcPr>
            <w:tcW w:w="2090" w:type="dxa"/>
            <w:vMerge/>
            <w:shd w:val="clear" w:color="auto" w:fill="auto"/>
          </w:tcPr>
          <w:p w:rsidR="002F7792" w:rsidRPr="00F11F10" w:rsidRDefault="002F7792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2F7792" w:rsidRPr="0038639D" w:rsidRDefault="002F7792" w:rsidP="00773B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7792" w:rsidRPr="00C6157D" w:rsidRDefault="00333F3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F7792" w:rsidRPr="00C9170B" w:rsidRDefault="002F7792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92" w:rsidRPr="00C9170B" w:rsidTr="00C6157D">
        <w:trPr>
          <w:trHeight w:val="55"/>
        </w:trPr>
        <w:tc>
          <w:tcPr>
            <w:tcW w:w="2090" w:type="dxa"/>
            <w:vMerge/>
            <w:shd w:val="clear" w:color="auto" w:fill="auto"/>
          </w:tcPr>
          <w:p w:rsidR="002F7792" w:rsidRPr="00F11F10" w:rsidRDefault="002F7792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</w:tcPr>
          <w:p w:rsidR="002F7792" w:rsidRPr="00333F31" w:rsidRDefault="00333F31" w:rsidP="00773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24" w:type="dxa"/>
            <w:gridSpan w:val="2"/>
            <w:shd w:val="clear" w:color="auto" w:fill="auto"/>
          </w:tcPr>
          <w:p w:rsidR="002F7792" w:rsidRPr="00803E67" w:rsidRDefault="00803E67" w:rsidP="00773B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E67">
              <w:rPr>
                <w:rFonts w:ascii="Times New Roman" w:hAnsi="Times New Roman"/>
                <w:sz w:val="24"/>
              </w:rPr>
              <w:t>Подбор автомобильного крана</w:t>
            </w:r>
            <w:r w:rsidR="00C6157D">
              <w:rPr>
                <w:spacing w:val="-4"/>
                <w:sz w:val="24"/>
                <w:szCs w:val="24"/>
              </w:rPr>
              <w:t xml:space="preserve"> </w:t>
            </w:r>
            <w:r w:rsidR="00C6157D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2F7792" w:rsidRPr="00C6157D" w:rsidRDefault="002F779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F7792" w:rsidRPr="00C9170B" w:rsidRDefault="002F7792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805" w:rsidRPr="00C9170B" w:rsidTr="00C6157D">
        <w:trPr>
          <w:trHeight w:val="227"/>
        </w:trPr>
        <w:tc>
          <w:tcPr>
            <w:tcW w:w="2090" w:type="dxa"/>
            <w:vMerge/>
            <w:shd w:val="clear" w:color="auto" w:fill="auto"/>
          </w:tcPr>
          <w:p w:rsidR="00C42805" w:rsidRPr="00F11F10" w:rsidRDefault="00C42805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C42805" w:rsidRPr="00EB5F9A" w:rsidRDefault="00C42805" w:rsidP="00773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42805" w:rsidRPr="0038639D" w:rsidRDefault="00C42805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shd w:val="clear" w:color="auto" w:fill="auto"/>
          </w:tcPr>
          <w:p w:rsidR="00C42805" w:rsidRPr="00C6157D" w:rsidRDefault="00342B9C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C42805" w:rsidRPr="00C9170B" w:rsidRDefault="00C42805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64" w:rsidRPr="00C9170B" w:rsidTr="00C6157D">
        <w:trPr>
          <w:trHeight w:val="148"/>
        </w:trPr>
        <w:tc>
          <w:tcPr>
            <w:tcW w:w="2090" w:type="dxa"/>
            <w:shd w:val="clear" w:color="auto" w:fill="auto"/>
          </w:tcPr>
          <w:p w:rsidR="005D6D64" w:rsidRPr="00960DC6" w:rsidRDefault="005D6D64" w:rsidP="00773B82">
            <w:pPr>
              <w:shd w:val="clear" w:color="auto" w:fill="FFFFFF"/>
              <w:tabs>
                <w:tab w:val="right" w:pos="1934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5.</w:t>
            </w:r>
          </w:p>
        </w:tc>
        <w:tc>
          <w:tcPr>
            <w:tcW w:w="10781" w:type="dxa"/>
            <w:gridSpan w:val="3"/>
            <w:shd w:val="clear" w:color="auto" w:fill="auto"/>
          </w:tcPr>
          <w:p w:rsidR="005D6D64" w:rsidRPr="00960DC6" w:rsidRDefault="005D6D64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Машины для производства земляных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64" w:rsidRPr="00C9170B" w:rsidRDefault="005D6D64" w:rsidP="00E20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7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0C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D6D64" w:rsidRPr="00C9170B" w:rsidRDefault="005D6D64" w:rsidP="00C917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92" w:rsidRPr="00C9170B" w:rsidTr="00C6157D">
        <w:trPr>
          <w:trHeight w:val="224"/>
        </w:trPr>
        <w:tc>
          <w:tcPr>
            <w:tcW w:w="2090" w:type="dxa"/>
            <w:vMerge w:val="restart"/>
            <w:shd w:val="clear" w:color="auto" w:fill="auto"/>
          </w:tcPr>
          <w:p w:rsidR="002F7792" w:rsidRPr="00960DC6" w:rsidRDefault="002F7792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5.1</w:t>
            </w:r>
          </w:p>
          <w:p w:rsidR="002F7792" w:rsidRPr="00960DC6" w:rsidRDefault="002F7792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Землеройно-транспортные машины</w:t>
            </w:r>
          </w:p>
        </w:tc>
        <w:tc>
          <w:tcPr>
            <w:tcW w:w="10781" w:type="dxa"/>
            <w:gridSpan w:val="3"/>
            <w:shd w:val="clear" w:color="auto" w:fill="auto"/>
          </w:tcPr>
          <w:p w:rsidR="002F7792" w:rsidRPr="00960DC6" w:rsidRDefault="002F7792" w:rsidP="00773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7792" w:rsidRPr="00B21A21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2F7792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2F7792" w:rsidRPr="00C9170B" w:rsidTr="00C6157D">
        <w:trPr>
          <w:trHeight w:val="178"/>
        </w:trPr>
        <w:tc>
          <w:tcPr>
            <w:tcW w:w="2090" w:type="dxa"/>
            <w:vMerge/>
            <w:shd w:val="clear" w:color="auto" w:fill="auto"/>
          </w:tcPr>
          <w:p w:rsidR="002F7792" w:rsidRPr="00960DC6" w:rsidRDefault="002F7792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F7792" w:rsidRPr="00960DC6" w:rsidRDefault="002F7792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3" w:type="dxa"/>
            <w:shd w:val="clear" w:color="auto" w:fill="auto"/>
          </w:tcPr>
          <w:p w:rsidR="002F7792" w:rsidRPr="00960DC6" w:rsidRDefault="002F7792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Машины для подготовительных работ.</w:t>
            </w: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0DC6">
              <w:rPr>
                <w:rFonts w:ascii="Times New Roman" w:hAnsi="Times New Roman"/>
                <w:sz w:val="24"/>
                <w:szCs w:val="24"/>
              </w:rPr>
              <w:t>Машины для разработки мёрзлых и прочных грунтов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2F7792" w:rsidRPr="00B21A21" w:rsidRDefault="002F779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F7792" w:rsidRPr="00C9170B" w:rsidRDefault="002F7792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92" w:rsidRPr="00C9170B" w:rsidTr="00C6157D">
        <w:trPr>
          <w:trHeight w:val="340"/>
        </w:trPr>
        <w:tc>
          <w:tcPr>
            <w:tcW w:w="2090" w:type="dxa"/>
            <w:vMerge/>
            <w:shd w:val="clear" w:color="auto" w:fill="auto"/>
          </w:tcPr>
          <w:p w:rsidR="002F7792" w:rsidRPr="00960DC6" w:rsidRDefault="002F7792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F7792" w:rsidRPr="00960DC6" w:rsidRDefault="002F7792" w:rsidP="00773B82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3" w:type="dxa"/>
            <w:shd w:val="clear" w:color="auto" w:fill="auto"/>
          </w:tcPr>
          <w:p w:rsidR="002F7792" w:rsidRPr="00960DC6" w:rsidRDefault="002F7792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Классификация, основные параметры, схемы устройства и принцип работы землеройно-транспортных машин (Бульдозеры. Грейдеры. Скреперы). Применение устройств для автоматизации работы землеройно-транспортных машин. Методика оп</w:t>
            </w:r>
            <w:r w:rsidR="000613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ределения их производительности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2F7792" w:rsidRPr="00B21A21" w:rsidRDefault="002F779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F7792" w:rsidRPr="00C9170B" w:rsidRDefault="002F7792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92" w:rsidRPr="00C9170B" w:rsidTr="00C6157D">
        <w:trPr>
          <w:trHeight w:val="227"/>
        </w:trPr>
        <w:tc>
          <w:tcPr>
            <w:tcW w:w="2090" w:type="dxa"/>
            <w:vMerge/>
            <w:shd w:val="clear" w:color="auto" w:fill="auto"/>
          </w:tcPr>
          <w:p w:rsidR="002F7792" w:rsidRPr="00960DC6" w:rsidRDefault="002F7792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2F7792" w:rsidRPr="00960DC6" w:rsidRDefault="002F7792" w:rsidP="00773B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7792" w:rsidRPr="00B21A21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F7792" w:rsidRPr="00C9170B" w:rsidRDefault="002F7792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92" w:rsidRPr="00C9170B" w:rsidTr="00C6157D">
        <w:trPr>
          <w:trHeight w:val="192"/>
        </w:trPr>
        <w:tc>
          <w:tcPr>
            <w:tcW w:w="2090" w:type="dxa"/>
            <w:vMerge/>
            <w:shd w:val="clear" w:color="auto" w:fill="auto"/>
          </w:tcPr>
          <w:p w:rsidR="002F7792" w:rsidRPr="00960DC6" w:rsidRDefault="002F7792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F7792" w:rsidRPr="00215862" w:rsidRDefault="00960DC6" w:rsidP="00773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8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3" w:type="dxa"/>
            <w:shd w:val="clear" w:color="auto" w:fill="auto"/>
          </w:tcPr>
          <w:p w:rsidR="002F7792" w:rsidRPr="00960DC6" w:rsidRDefault="002F7792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sz w:val="24"/>
                <w:szCs w:val="24"/>
              </w:rPr>
              <w:t>Выбор типа</w:t>
            </w:r>
            <w:r w:rsidRPr="00960DC6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C6157D">
              <w:rPr>
                <w:spacing w:val="-4"/>
                <w:sz w:val="24"/>
                <w:szCs w:val="24"/>
              </w:rPr>
              <w:t xml:space="preserve"> </w:t>
            </w:r>
            <w:r w:rsidR="00C6157D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2F7792" w:rsidRPr="00C9170B" w:rsidRDefault="002F779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F7792" w:rsidRPr="00C9170B" w:rsidRDefault="002F7792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92" w:rsidRPr="00C9170B" w:rsidTr="00C6157D">
        <w:trPr>
          <w:trHeight w:val="227"/>
        </w:trPr>
        <w:tc>
          <w:tcPr>
            <w:tcW w:w="2090" w:type="dxa"/>
            <w:vMerge/>
            <w:shd w:val="clear" w:color="auto" w:fill="auto"/>
          </w:tcPr>
          <w:p w:rsidR="002F7792" w:rsidRPr="00960DC6" w:rsidRDefault="002F7792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F7792" w:rsidRPr="00215862" w:rsidRDefault="00960DC6" w:rsidP="00773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8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3" w:type="dxa"/>
            <w:shd w:val="clear" w:color="auto" w:fill="auto"/>
          </w:tcPr>
          <w:p w:rsidR="002F7792" w:rsidRPr="00960DC6" w:rsidDel="0009553A" w:rsidRDefault="002F7792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sz w:val="24"/>
                <w:szCs w:val="24"/>
              </w:rPr>
              <w:t>Выбор типа</w:t>
            </w:r>
            <w:r w:rsidRPr="00960DC6">
              <w:rPr>
                <w:rFonts w:ascii="Times New Roman" w:hAnsi="Times New Roman"/>
                <w:sz w:val="24"/>
                <w:szCs w:val="24"/>
              </w:rPr>
              <w:t xml:space="preserve"> скрепера и автогрейдера</w:t>
            </w:r>
            <w:r w:rsidR="00C6157D">
              <w:rPr>
                <w:spacing w:val="-4"/>
                <w:sz w:val="24"/>
                <w:szCs w:val="24"/>
              </w:rPr>
              <w:t xml:space="preserve"> </w:t>
            </w:r>
            <w:r w:rsidR="00C6157D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2F7792" w:rsidRPr="00C9170B" w:rsidRDefault="002F779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F7792" w:rsidRPr="00C9170B" w:rsidRDefault="002F7792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64" w:rsidRPr="00C9170B" w:rsidTr="00C6157D">
        <w:trPr>
          <w:trHeight w:val="283"/>
        </w:trPr>
        <w:tc>
          <w:tcPr>
            <w:tcW w:w="2090" w:type="dxa"/>
            <w:vMerge/>
            <w:shd w:val="clear" w:color="auto" w:fill="auto"/>
          </w:tcPr>
          <w:p w:rsidR="005D6D64" w:rsidRPr="00960DC6" w:rsidRDefault="005D6D64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5D6D64" w:rsidRPr="00960DC6" w:rsidRDefault="005D6D64" w:rsidP="00773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D6D64" w:rsidRPr="00960DC6" w:rsidRDefault="005D6D64" w:rsidP="0077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C6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5D6D64" w:rsidRPr="00C9170B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5D6D64" w:rsidRPr="00C9170B" w:rsidRDefault="005D6D64" w:rsidP="00C9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B1E" w:rsidRDefault="00F76B1E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76"/>
        <w:gridCol w:w="12"/>
        <w:gridCol w:w="10493"/>
        <w:gridCol w:w="992"/>
        <w:gridCol w:w="1696"/>
      </w:tblGrid>
      <w:tr w:rsidR="008822EF" w:rsidRPr="00C9170B" w:rsidTr="00C6157D">
        <w:trPr>
          <w:trHeight w:val="283"/>
        </w:trPr>
        <w:tc>
          <w:tcPr>
            <w:tcW w:w="2089" w:type="dxa"/>
            <w:vMerge w:val="restart"/>
            <w:shd w:val="clear" w:color="auto" w:fill="auto"/>
          </w:tcPr>
          <w:p w:rsidR="008822EF" w:rsidRPr="00960DC6" w:rsidRDefault="008822EF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5.2</w:t>
            </w:r>
          </w:p>
          <w:p w:rsidR="008822EF" w:rsidRPr="00960DC6" w:rsidRDefault="008822EF" w:rsidP="008822E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Экскаваторы</w:t>
            </w:r>
          </w:p>
        </w:tc>
        <w:tc>
          <w:tcPr>
            <w:tcW w:w="10782" w:type="dxa"/>
            <w:gridSpan w:val="3"/>
            <w:shd w:val="clear" w:color="auto" w:fill="auto"/>
          </w:tcPr>
          <w:p w:rsidR="008822EF" w:rsidRPr="00960DC6" w:rsidRDefault="008822EF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822EF" w:rsidRPr="00C6157D" w:rsidRDefault="00B21A2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8822EF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C6157D" w:rsidRPr="00C9170B" w:rsidTr="00C6157D">
        <w:trPr>
          <w:trHeight w:val="340"/>
        </w:trPr>
        <w:tc>
          <w:tcPr>
            <w:tcW w:w="2089" w:type="dxa"/>
            <w:vMerge/>
            <w:shd w:val="clear" w:color="auto" w:fill="auto"/>
          </w:tcPr>
          <w:p w:rsidR="00C6157D" w:rsidRPr="00960DC6" w:rsidRDefault="00C6157D" w:rsidP="00773B8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6157D" w:rsidRPr="00960DC6" w:rsidRDefault="00C6157D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4" w:type="dxa"/>
            <w:shd w:val="clear" w:color="auto" w:fill="auto"/>
          </w:tcPr>
          <w:p w:rsidR="00C6157D" w:rsidRPr="00960DC6" w:rsidRDefault="00C6157D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Экскаваторы. Классификация, схемы устройства, принцип работы, технико-экономические показатели одноковшовых экскаваторов с различными видами привода и системами управления цепных и роторных многоковшовых экскаваторов. Назначение и использование сменного навесного оборудование одноковшовых экскаваторов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C6157D" w:rsidRPr="00C6157D" w:rsidRDefault="00C6157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6157D" w:rsidRPr="00C9170B" w:rsidRDefault="00C6157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EF" w:rsidRPr="00C9170B" w:rsidTr="00C6157D">
        <w:trPr>
          <w:trHeight w:val="283"/>
        </w:trPr>
        <w:tc>
          <w:tcPr>
            <w:tcW w:w="2089" w:type="dxa"/>
            <w:vMerge/>
            <w:shd w:val="clear" w:color="auto" w:fill="auto"/>
          </w:tcPr>
          <w:p w:rsidR="008822EF" w:rsidRPr="00960DC6" w:rsidRDefault="008822EF" w:rsidP="008822E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2" w:type="dxa"/>
            <w:gridSpan w:val="3"/>
            <w:shd w:val="clear" w:color="auto" w:fill="auto"/>
          </w:tcPr>
          <w:p w:rsidR="008822EF" w:rsidRPr="00960DC6" w:rsidRDefault="008822EF" w:rsidP="00773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822EF" w:rsidRPr="00C6157D" w:rsidRDefault="00B21A2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/>
            <w:shd w:val="clear" w:color="auto" w:fill="auto"/>
          </w:tcPr>
          <w:p w:rsidR="008822EF" w:rsidRPr="00C9170B" w:rsidRDefault="008822EF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EF" w:rsidRPr="00C9170B" w:rsidTr="00C6157D">
        <w:trPr>
          <w:trHeight w:val="130"/>
        </w:trPr>
        <w:tc>
          <w:tcPr>
            <w:tcW w:w="2089" w:type="dxa"/>
            <w:vMerge/>
            <w:shd w:val="clear" w:color="auto" w:fill="auto"/>
          </w:tcPr>
          <w:p w:rsidR="008822EF" w:rsidRPr="00960DC6" w:rsidRDefault="008822EF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822EF" w:rsidRPr="00960DC6" w:rsidRDefault="008822EF" w:rsidP="00960DC6">
            <w:pPr>
              <w:pStyle w:val="ad"/>
              <w:spacing w:before="0" w:after="0"/>
              <w:ind w:left="0"/>
              <w:jc w:val="both"/>
            </w:pPr>
            <w:r>
              <w:t>1</w:t>
            </w:r>
          </w:p>
        </w:tc>
        <w:tc>
          <w:tcPr>
            <w:tcW w:w="10494" w:type="dxa"/>
            <w:shd w:val="clear" w:color="auto" w:fill="auto"/>
          </w:tcPr>
          <w:p w:rsidR="008822EF" w:rsidRPr="00D9674E" w:rsidRDefault="008822EF" w:rsidP="00960DC6">
            <w:pPr>
              <w:pStyle w:val="ad"/>
              <w:spacing w:before="0" w:after="0"/>
              <w:ind w:left="0"/>
              <w:jc w:val="both"/>
            </w:pPr>
            <w:r w:rsidRPr="00D9674E">
              <w:rPr>
                <w:bCs/>
              </w:rPr>
              <w:t>Выбор типа экскаватора для производства работ</w:t>
            </w:r>
            <w:r w:rsidR="00C6157D">
              <w:rPr>
                <w:spacing w:val="-4"/>
              </w:rPr>
              <w:t xml:space="preserve"> </w:t>
            </w:r>
            <w:r w:rsidR="00C6157D">
              <w:rPr>
                <w:bCs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8822EF" w:rsidRPr="00C6157D" w:rsidRDefault="008822EF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822EF" w:rsidRPr="00C9170B" w:rsidRDefault="008822EF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EF" w:rsidRPr="00C9170B" w:rsidTr="00C6157D">
        <w:trPr>
          <w:trHeight w:val="261"/>
        </w:trPr>
        <w:tc>
          <w:tcPr>
            <w:tcW w:w="2089" w:type="dxa"/>
            <w:vMerge/>
            <w:shd w:val="clear" w:color="auto" w:fill="auto"/>
          </w:tcPr>
          <w:p w:rsidR="008822EF" w:rsidRPr="00960DC6" w:rsidRDefault="008822EF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2" w:type="dxa"/>
            <w:gridSpan w:val="3"/>
            <w:shd w:val="clear" w:color="auto" w:fill="auto"/>
          </w:tcPr>
          <w:p w:rsidR="008822EF" w:rsidRPr="005179AC" w:rsidRDefault="008822EF" w:rsidP="0034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</w:pPr>
            <w:r w:rsidRPr="005179AC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Самостоятельная работа обучающихся.</w:t>
            </w:r>
            <w:r w:rsidRPr="005179AC">
              <w:rPr>
                <w:rFonts w:ascii="Times New Roman" w:eastAsia="Calibri" w:hAnsi="Times New Roman"/>
                <w:spacing w:val="-8"/>
                <w:sz w:val="24"/>
                <w:szCs w:val="24"/>
              </w:rPr>
              <w:t xml:space="preserve"> Работа с учебной литературой</w:t>
            </w:r>
            <w:r w:rsidR="000613D1" w:rsidRPr="005179AC">
              <w:rPr>
                <w:spacing w:val="-8"/>
                <w:sz w:val="24"/>
                <w:szCs w:val="24"/>
              </w:rPr>
              <w:t xml:space="preserve"> </w:t>
            </w:r>
            <w:r w:rsidR="000613D1" w:rsidRPr="005179A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shd w:val="clear" w:color="auto" w:fill="auto"/>
          </w:tcPr>
          <w:p w:rsidR="008822EF" w:rsidRPr="00C6157D" w:rsidRDefault="008822EF" w:rsidP="0034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vMerge/>
            <w:shd w:val="clear" w:color="auto" w:fill="auto"/>
          </w:tcPr>
          <w:p w:rsidR="008822EF" w:rsidRPr="00C9170B" w:rsidRDefault="008822EF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EF" w:rsidRPr="00C9170B" w:rsidTr="00C6157D">
        <w:trPr>
          <w:trHeight w:val="158"/>
        </w:trPr>
        <w:tc>
          <w:tcPr>
            <w:tcW w:w="2089" w:type="dxa"/>
            <w:vMerge w:val="restart"/>
            <w:shd w:val="clear" w:color="auto" w:fill="auto"/>
          </w:tcPr>
          <w:p w:rsidR="008822EF" w:rsidRDefault="008822EF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5.3</w:t>
            </w:r>
          </w:p>
          <w:p w:rsidR="008822EF" w:rsidRPr="00B21A21" w:rsidRDefault="00B21A21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1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Технические </w:t>
            </w:r>
            <w:proofErr w:type="gramStart"/>
            <w:r w:rsidRPr="00B21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гидромеханизации</w:t>
            </w:r>
            <w:proofErr w:type="gramEnd"/>
          </w:p>
        </w:tc>
        <w:tc>
          <w:tcPr>
            <w:tcW w:w="10782" w:type="dxa"/>
            <w:gridSpan w:val="3"/>
            <w:shd w:val="clear" w:color="auto" w:fill="auto"/>
          </w:tcPr>
          <w:p w:rsidR="008822EF" w:rsidRPr="00960DC6" w:rsidRDefault="008822EF" w:rsidP="0034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822EF" w:rsidRPr="00C6157D" w:rsidRDefault="00B21A21" w:rsidP="0034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8822EF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C6157D" w:rsidRPr="00C9170B" w:rsidTr="005179AC">
        <w:trPr>
          <w:trHeight w:val="157"/>
        </w:trPr>
        <w:tc>
          <w:tcPr>
            <w:tcW w:w="2089" w:type="dxa"/>
            <w:vMerge/>
            <w:shd w:val="clear" w:color="auto" w:fill="auto"/>
          </w:tcPr>
          <w:p w:rsidR="00C6157D" w:rsidRDefault="00C6157D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6157D" w:rsidRPr="00C6157D" w:rsidRDefault="00C6157D" w:rsidP="0034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4" w:type="dxa"/>
            <w:shd w:val="clear" w:color="auto" w:fill="auto"/>
          </w:tcPr>
          <w:p w:rsidR="00C6157D" w:rsidRPr="00960DC6" w:rsidRDefault="00C6157D" w:rsidP="0034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Насосы, гидромониторы, землесосные снаряды.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Схемы устройства, технико-экономические показатели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машин о оборудования для гидромеханического способа разработки грунта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C6157D" w:rsidRPr="00C6157D" w:rsidRDefault="00C6157D" w:rsidP="0034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6157D" w:rsidRPr="00C9170B" w:rsidRDefault="00C6157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21" w:rsidRPr="00C9170B" w:rsidTr="00C6157D">
        <w:trPr>
          <w:trHeight w:val="157"/>
        </w:trPr>
        <w:tc>
          <w:tcPr>
            <w:tcW w:w="2089" w:type="dxa"/>
            <w:vMerge/>
            <w:shd w:val="clear" w:color="auto" w:fill="auto"/>
          </w:tcPr>
          <w:p w:rsidR="00B21A21" w:rsidRDefault="00B21A21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2" w:type="dxa"/>
            <w:gridSpan w:val="3"/>
            <w:shd w:val="clear" w:color="auto" w:fill="auto"/>
          </w:tcPr>
          <w:p w:rsidR="00B21A21" w:rsidRPr="00960DC6" w:rsidRDefault="00B21A21" w:rsidP="0034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B21A21" w:rsidRPr="00C6157D" w:rsidRDefault="00B21A21" w:rsidP="0034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B21A21" w:rsidRPr="00C9170B" w:rsidRDefault="00B21A2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EF" w:rsidRPr="00C9170B" w:rsidTr="00C6157D">
        <w:trPr>
          <w:trHeight w:val="157"/>
        </w:trPr>
        <w:tc>
          <w:tcPr>
            <w:tcW w:w="2089" w:type="dxa"/>
            <w:vMerge/>
            <w:shd w:val="clear" w:color="auto" w:fill="auto"/>
          </w:tcPr>
          <w:p w:rsidR="008822EF" w:rsidRDefault="008822EF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2" w:type="dxa"/>
            <w:gridSpan w:val="3"/>
            <w:shd w:val="clear" w:color="auto" w:fill="auto"/>
          </w:tcPr>
          <w:p w:rsidR="008822EF" w:rsidRPr="00960DC6" w:rsidRDefault="00B21A21" w:rsidP="0034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60DC6">
              <w:rPr>
                <w:rFonts w:ascii="Times New Roman" w:eastAsia="Calibri" w:hAnsi="Times New Roman"/>
                <w:sz w:val="24"/>
                <w:szCs w:val="24"/>
              </w:rPr>
              <w:t xml:space="preserve"> 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8822EF" w:rsidRPr="00C6157D" w:rsidRDefault="00B21A21" w:rsidP="0034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8822EF" w:rsidRPr="00C9170B" w:rsidRDefault="008822EF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0B" w:rsidRPr="00C9170B" w:rsidTr="00C6157D">
        <w:trPr>
          <w:trHeight w:val="58"/>
        </w:trPr>
        <w:tc>
          <w:tcPr>
            <w:tcW w:w="2089" w:type="dxa"/>
            <w:shd w:val="clear" w:color="auto" w:fill="auto"/>
          </w:tcPr>
          <w:p w:rsidR="00C9170B" w:rsidRPr="00960DC6" w:rsidRDefault="00C9170B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6.</w:t>
            </w:r>
          </w:p>
        </w:tc>
        <w:tc>
          <w:tcPr>
            <w:tcW w:w="10782" w:type="dxa"/>
            <w:gridSpan w:val="3"/>
            <w:shd w:val="clear" w:color="auto" w:fill="auto"/>
          </w:tcPr>
          <w:p w:rsidR="00C9170B" w:rsidRPr="00960DC6" w:rsidRDefault="00C9170B" w:rsidP="00960D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Машины и оборудование для буровых и свайных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70B" w:rsidRPr="009D1F26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F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9170B" w:rsidRPr="00C9170B" w:rsidRDefault="00C9170B" w:rsidP="00297C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62" w:rsidRPr="00C9170B" w:rsidTr="00C6157D">
        <w:trPr>
          <w:trHeight w:val="58"/>
        </w:trPr>
        <w:tc>
          <w:tcPr>
            <w:tcW w:w="2089" w:type="dxa"/>
            <w:vMerge w:val="restart"/>
            <w:shd w:val="clear" w:color="auto" w:fill="auto"/>
          </w:tcPr>
          <w:p w:rsidR="00215862" w:rsidRPr="00960DC6" w:rsidRDefault="00215862" w:rsidP="00960DC6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6.1</w:t>
            </w:r>
          </w:p>
          <w:p w:rsidR="00215862" w:rsidRPr="00960DC6" w:rsidRDefault="00215862" w:rsidP="00960DC6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Машины и оборудование для буровых и свайных работ</w:t>
            </w:r>
          </w:p>
        </w:tc>
        <w:tc>
          <w:tcPr>
            <w:tcW w:w="10782" w:type="dxa"/>
            <w:gridSpan w:val="3"/>
            <w:shd w:val="clear" w:color="auto" w:fill="auto"/>
          </w:tcPr>
          <w:p w:rsidR="00215862" w:rsidRPr="00960DC6" w:rsidRDefault="00215862" w:rsidP="00960D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5862" w:rsidRPr="00C6157D" w:rsidRDefault="00E20C55" w:rsidP="00E20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215862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215862" w:rsidRPr="00C9170B" w:rsidTr="00C6157D">
        <w:trPr>
          <w:trHeight w:val="120"/>
        </w:trPr>
        <w:tc>
          <w:tcPr>
            <w:tcW w:w="2089" w:type="dxa"/>
            <w:vMerge/>
            <w:shd w:val="clear" w:color="auto" w:fill="auto"/>
          </w:tcPr>
          <w:p w:rsidR="00215862" w:rsidRPr="00960DC6" w:rsidRDefault="00215862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15862" w:rsidRPr="00960DC6" w:rsidRDefault="00215862" w:rsidP="00960DC6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4" w:type="dxa"/>
            <w:shd w:val="clear" w:color="auto" w:fill="auto"/>
          </w:tcPr>
          <w:p w:rsidR="00215862" w:rsidRDefault="00215862" w:rsidP="000613D1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Машины для буровых работ. Классификация, область применения, устройства и работа машин вращательного и</w:t>
            </w:r>
            <w:r w:rsidR="000613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ударно-вращательного действия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215862" w:rsidRPr="00C6157D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15862" w:rsidRPr="00C9170B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62" w:rsidRPr="00C9170B" w:rsidTr="00C6157D">
        <w:trPr>
          <w:trHeight w:val="114"/>
        </w:trPr>
        <w:tc>
          <w:tcPr>
            <w:tcW w:w="2089" w:type="dxa"/>
            <w:vMerge/>
            <w:shd w:val="clear" w:color="auto" w:fill="auto"/>
          </w:tcPr>
          <w:p w:rsidR="00215862" w:rsidRPr="00960DC6" w:rsidRDefault="00215862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15862" w:rsidRPr="00960DC6" w:rsidRDefault="00215862" w:rsidP="00960DC6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4" w:type="dxa"/>
            <w:shd w:val="clear" w:color="auto" w:fill="auto"/>
          </w:tcPr>
          <w:p w:rsidR="00215862" w:rsidRDefault="00215862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Назначение и классификация сваебойного оборудования. Свайные молоты. Копры и самоходные копровые установки.</w:t>
            </w:r>
            <w:r>
              <w:rPr>
                <w:rFonts w:ascii="Times New Roman" w:hAnsi="Times New Roman"/>
                <w:sz w:val="24"/>
              </w:rPr>
              <w:t xml:space="preserve"> Вибропогружатели, вибромолоты и </w:t>
            </w:r>
            <w:proofErr w:type="spellStart"/>
            <w:r>
              <w:rPr>
                <w:rFonts w:ascii="Times New Roman" w:hAnsi="Times New Roman"/>
                <w:sz w:val="24"/>
              </w:rPr>
              <w:t>шпунтовыдёргиватели</w:t>
            </w:r>
            <w:proofErr w:type="spellEnd"/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215862" w:rsidRPr="00C6157D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15862" w:rsidRPr="00C9170B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805" w:rsidRPr="00C9170B" w:rsidTr="00C6157D">
        <w:trPr>
          <w:trHeight w:val="283"/>
        </w:trPr>
        <w:tc>
          <w:tcPr>
            <w:tcW w:w="2089" w:type="dxa"/>
            <w:vMerge/>
            <w:shd w:val="clear" w:color="auto" w:fill="auto"/>
          </w:tcPr>
          <w:p w:rsidR="00C42805" w:rsidRPr="00960DC6" w:rsidRDefault="00C42805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2" w:type="dxa"/>
            <w:gridSpan w:val="3"/>
            <w:shd w:val="clear" w:color="auto" w:fill="auto"/>
          </w:tcPr>
          <w:p w:rsidR="00C42805" w:rsidRPr="00960DC6" w:rsidRDefault="00C42805" w:rsidP="00960DC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C42805" w:rsidRPr="00C6157D" w:rsidRDefault="00297C4B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42805" w:rsidRPr="00C9170B" w:rsidRDefault="00C4280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805" w:rsidRPr="00C9170B" w:rsidTr="00C6157D">
        <w:trPr>
          <w:trHeight w:val="283"/>
        </w:trPr>
        <w:tc>
          <w:tcPr>
            <w:tcW w:w="2089" w:type="dxa"/>
            <w:vMerge/>
            <w:shd w:val="clear" w:color="auto" w:fill="auto"/>
          </w:tcPr>
          <w:p w:rsidR="00C42805" w:rsidRPr="00960DC6" w:rsidRDefault="00C42805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2" w:type="dxa"/>
            <w:gridSpan w:val="3"/>
            <w:shd w:val="clear" w:color="auto" w:fill="auto"/>
          </w:tcPr>
          <w:p w:rsidR="00C42805" w:rsidRPr="00F76B1E" w:rsidRDefault="00C42805" w:rsidP="00F76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76B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76B1E" w:rsidRPr="00960DC6">
              <w:rPr>
                <w:rFonts w:ascii="Times New Roman" w:eastAsia="Calibri" w:hAnsi="Times New Roman"/>
                <w:sz w:val="24"/>
                <w:szCs w:val="24"/>
              </w:rPr>
              <w:t xml:space="preserve"> 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C42805" w:rsidRPr="00C9170B" w:rsidRDefault="00B21A2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42805" w:rsidRPr="00C9170B" w:rsidRDefault="00C4280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10" w:rsidRPr="00C9170B" w:rsidTr="00C6157D">
        <w:trPr>
          <w:trHeight w:val="283"/>
        </w:trPr>
        <w:tc>
          <w:tcPr>
            <w:tcW w:w="2089" w:type="dxa"/>
            <w:shd w:val="clear" w:color="auto" w:fill="auto"/>
          </w:tcPr>
          <w:p w:rsidR="00F11F10" w:rsidRPr="00960DC6" w:rsidRDefault="00F11F10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7.</w:t>
            </w:r>
          </w:p>
        </w:tc>
        <w:tc>
          <w:tcPr>
            <w:tcW w:w="10782" w:type="dxa"/>
            <w:gridSpan w:val="3"/>
            <w:shd w:val="clear" w:color="auto" w:fill="auto"/>
          </w:tcPr>
          <w:p w:rsidR="00F11F10" w:rsidRPr="00960DC6" w:rsidRDefault="00F11F10" w:rsidP="00960DC6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Машины для сооружения дорожных одежд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F10" w:rsidRPr="00C9170B" w:rsidRDefault="006E61FB" w:rsidP="001F6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64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1F10" w:rsidRPr="00C9170B" w:rsidRDefault="00F11F10" w:rsidP="00297C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B15" w:rsidRPr="00C9170B" w:rsidTr="00C6157D">
        <w:trPr>
          <w:trHeight w:val="283"/>
        </w:trPr>
        <w:tc>
          <w:tcPr>
            <w:tcW w:w="2089" w:type="dxa"/>
            <w:vMerge w:val="restart"/>
            <w:shd w:val="clear" w:color="auto" w:fill="auto"/>
          </w:tcPr>
          <w:p w:rsidR="00AE2B15" w:rsidRPr="00960DC6" w:rsidRDefault="00AE2B15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7.1</w:t>
            </w:r>
          </w:p>
          <w:p w:rsidR="00AE2B15" w:rsidRPr="0051239D" w:rsidRDefault="0051239D" w:rsidP="0051239D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39D">
              <w:rPr>
                <w:rFonts w:ascii="Times New Roman" w:hAnsi="Times New Roman"/>
                <w:color w:val="000000"/>
                <w:sz w:val="24"/>
              </w:rPr>
              <w:t>Оборудование для переработки каменных материалов</w:t>
            </w:r>
          </w:p>
        </w:tc>
        <w:tc>
          <w:tcPr>
            <w:tcW w:w="10782" w:type="dxa"/>
            <w:gridSpan w:val="3"/>
            <w:shd w:val="clear" w:color="auto" w:fill="auto"/>
          </w:tcPr>
          <w:p w:rsidR="00AE2B15" w:rsidRPr="00960DC6" w:rsidRDefault="00AE2B15" w:rsidP="00960DC6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2B15" w:rsidRPr="00B21A21" w:rsidRDefault="00C6157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AE2B15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AE2B15" w:rsidRPr="00C9170B" w:rsidTr="00C6157D">
        <w:trPr>
          <w:trHeight w:val="1065"/>
        </w:trPr>
        <w:tc>
          <w:tcPr>
            <w:tcW w:w="2089" w:type="dxa"/>
            <w:vMerge/>
            <w:shd w:val="clear" w:color="auto" w:fill="auto"/>
          </w:tcPr>
          <w:p w:rsidR="00AE2B15" w:rsidRPr="00960DC6" w:rsidRDefault="00AE2B15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E2B15" w:rsidRPr="00960DC6" w:rsidRDefault="00AE2B15" w:rsidP="00960D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4" w:type="dxa"/>
            <w:shd w:val="clear" w:color="auto" w:fill="auto"/>
          </w:tcPr>
          <w:p w:rsidR="00AE2B15" w:rsidRPr="00AE2B15" w:rsidRDefault="00AE2B15" w:rsidP="00061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Оборудование для переработки и дозированного распределения каменных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Классификация, принцип устройства и работы щековых, конусных, валковых, молотковых и роторных дробилок, плоских и барабанных грохотов. Гравиемойки-сортировки гид</w:t>
            </w:r>
            <w:r w:rsidR="000613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равлических классификаторов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AE2B15" w:rsidRPr="00B21A21" w:rsidRDefault="00AE2B1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E2B15" w:rsidRPr="00C9170B" w:rsidRDefault="00AE2B1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B15" w:rsidRPr="00C9170B" w:rsidTr="00C6157D">
        <w:trPr>
          <w:trHeight w:val="798"/>
        </w:trPr>
        <w:tc>
          <w:tcPr>
            <w:tcW w:w="2089" w:type="dxa"/>
            <w:vMerge/>
            <w:shd w:val="clear" w:color="auto" w:fill="auto"/>
          </w:tcPr>
          <w:p w:rsidR="00AE2B15" w:rsidRPr="00960DC6" w:rsidRDefault="00AE2B15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E2B15" w:rsidRPr="00960DC6" w:rsidRDefault="00AE2B15" w:rsidP="00960DC6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4" w:type="dxa"/>
            <w:shd w:val="clear" w:color="auto" w:fill="auto"/>
          </w:tcPr>
          <w:p w:rsidR="001F2779" w:rsidRDefault="00AE2B15" w:rsidP="00AE2B15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Машины и оборудование для дозированного распределения каменных материалов, их назначение и классификация. Распределители щебня и гравия, каменной мелочи; их устройство, принцип работы и техни</w:t>
            </w:r>
            <w:r w:rsidR="000613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ко-эксплуатационные показатели</w:t>
            </w:r>
            <w:r w:rsidR="005179AC">
              <w:rPr>
                <w:spacing w:val="-4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AE2B15" w:rsidRPr="00B21A21" w:rsidRDefault="00AE2B1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E2B15" w:rsidRPr="00C9170B" w:rsidRDefault="00AE2B1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55" w:rsidRPr="00C9170B" w:rsidTr="00C6157D">
        <w:trPr>
          <w:trHeight w:val="283"/>
        </w:trPr>
        <w:tc>
          <w:tcPr>
            <w:tcW w:w="2089" w:type="dxa"/>
            <w:vMerge/>
            <w:shd w:val="clear" w:color="auto" w:fill="auto"/>
          </w:tcPr>
          <w:p w:rsidR="00E20C55" w:rsidRPr="00960DC6" w:rsidRDefault="00E20C55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2" w:type="dxa"/>
            <w:gridSpan w:val="3"/>
            <w:shd w:val="clear" w:color="auto" w:fill="auto"/>
          </w:tcPr>
          <w:p w:rsidR="00E20C55" w:rsidRPr="00960DC6" w:rsidRDefault="00E20C55" w:rsidP="00960DC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E20C55" w:rsidRPr="00B21A21" w:rsidRDefault="00C6157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E20C55" w:rsidRPr="00C9170B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805" w:rsidRPr="00C9170B" w:rsidTr="00C6157D">
        <w:trPr>
          <w:trHeight w:val="283"/>
        </w:trPr>
        <w:tc>
          <w:tcPr>
            <w:tcW w:w="2089" w:type="dxa"/>
            <w:vMerge/>
            <w:shd w:val="clear" w:color="auto" w:fill="auto"/>
          </w:tcPr>
          <w:p w:rsidR="00C42805" w:rsidRPr="00960DC6" w:rsidRDefault="00C42805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2" w:type="dxa"/>
            <w:gridSpan w:val="3"/>
            <w:shd w:val="clear" w:color="auto" w:fill="auto"/>
          </w:tcPr>
          <w:p w:rsidR="00C42805" w:rsidRPr="00960DC6" w:rsidRDefault="00C42805" w:rsidP="00960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42805" w:rsidRPr="00960DC6" w:rsidRDefault="00C42805" w:rsidP="00960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C42805" w:rsidRPr="00C9170B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42805" w:rsidRPr="00C9170B" w:rsidRDefault="00C4280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62" w:rsidRPr="00C9170B" w:rsidTr="007566F4">
        <w:trPr>
          <w:trHeight w:val="283"/>
        </w:trPr>
        <w:tc>
          <w:tcPr>
            <w:tcW w:w="2090" w:type="dxa"/>
            <w:vMerge w:val="restart"/>
            <w:shd w:val="clear" w:color="auto" w:fill="auto"/>
          </w:tcPr>
          <w:p w:rsidR="00215862" w:rsidRPr="00960DC6" w:rsidRDefault="00215862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7.2</w:t>
            </w:r>
          </w:p>
          <w:p w:rsidR="00215862" w:rsidRPr="00960DC6" w:rsidRDefault="00215862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Распределители органических вяжущих материалов</w:t>
            </w:r>
          </w:p>
        </w:tc>
        <w:tc>
          <w:tcPr>
            <w:tcW w:w="10781" w:type="dxa"/>
            <w:gridSpan w:val="3"/>
            <w:shd w:val="clear" w:color="auto" w:fill="auto"/>
          </w:tcPr>
          <w:p w:rsidR="00215862" w:rsidRPr="00960DC6" w:rsidRDefault="00215862" w:rsidP="00960DC6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5862" w:rsidRPr="009D1F26" w:rsidRDefault="009D1F26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215862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215862" w:rsidRPr="00C9170B" w:rsidTr="007566F4">
        <w:trPr>
          <w:trHeight w:val="283"/>
        </w:trPr>
        <w:tc>
          <w:tcPr>
            <w:tcW w:w="2090" w:type="dxa"/>
            <w:vMerge/>
            <w:shd w:val="clear" w:color="auto" w:fill="auto"/>
          </w:tcPr>
          <w:p w:rsidR="00215862" w:rsidRPr="00960DC6" w:rsidRDefault="00215862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215862" w:rsidRPr="00960DC6" w:rsidRDefault="00215862" w:rsidP="0051239D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15862" w:rsidRDefault="00215862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Распределители органических вяжущих материалов. Классификация распределителей Схемы устройства, принцип работы и технико-эксплуатационные показатели. Автогудронатор, его назначение и принцип работы. Конструкция цистерны, отопительная и распределительная си</w:t>
            </w:r>
            <w:r w:rsidR="005179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стемы</w:t>
            </w:r>
            <w:r w:rsidR="005179AC">
              <w:rPr>
                <w:spacing w:val="-4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215862" w:rsidRPr="00C9170B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15862" w:rsidRPr="00C9170B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62" w:rsidRPr="00C9170B" w:rsidTr="007566F4">
        <w:trPr>
          <w:trHeight w:val="283"/>
        </w:trPr>
        <w:tc>
          <w:tcPr>
            <w:tcW w:w="2090" w:type="dxa"/>
            <w:vMerge/>
            <w:shd w:val="clear" w:color="auto" w:fill="auto"/>
          </w:tcPr>
          <w:p w:rsidR="00215862" w:rsidRPr="00960DC6" w:rsidRDefault="00215862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215862" w:rsidRPr="00960DC6" w:rsidRDefault="00215862" w:rsidP="00AE2B15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15862" w:rsidRDefault="00215862" w:rsidP="005179AC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Цистерны и бункера для перевозки битума по железной дороге,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битумовозы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битумохранилища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Битумоплавильные агрегаты, стационарные и передвижные, нагреватель-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циркулятор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битумный шестеренчатый нас</w:t>
            </w:r>
            <w:r w:rsidR="005179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ос. Грунтосмесительные машины</w:t>
            </w:r>
            <w:r w:rsidR="005179AC">
              <w:rPr>
                <w:spacing w:val="-4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215862" w:rsidRPr="00C9170B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15862" w:rsidRPr="00C9170B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805" w:rsidRPr="00C9170B" w:rsidTr="007566F4">
        <w:trPr>
          <w:trHeight w:val="283"/>
        </w:trPr>
        <w:tc>
          <w:tcPr>
            <w:tcW w:w="2090" w:type="dxa"/>
            <w:vMerge/>
            <w:shd w:val="clear" w:color="auto" w:fill="auto"/>
          </w:tcPr>
          <w:p w:rsidR="00C42805" w:rsidRPr="00960DC6" w:rsidRDefault="00C42805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C42805" w:rsidRPr="00960DC6" w:rsidRDefault="00C42805" w:rsidP="00C428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C42805" w:rsidRPr="00C9170B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42805" w:rsidRPr="00C9170B" w:rsidRDefault="00C4280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805" w:rsidRPr="00C9170B" w:rsidTr="007566F4">
        <w:trPr>
          <w:trHeight w:val="283"/>
        </w:trPr>
        <w:tc>
          <w:tcPr>
            <w:tcW w:w="2090" w:type="dxa"/>
            <w:vMerge/>
            <w:shd w:val="clear" w:color="auto" w:fill="auto"/>
          </w:tcPr>
          <w:p w:rsidR="00C42805" w:rsidRPr="00960DC6" w:rsidRDefault="00C42805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C42805" w:rsidRPr="00960DC6" w:rsidRDefault="00C42805" w:rsidP="00C42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42805" w:rsidRPr="00960DC6" w:rsidRDefault="00C42805" w:rsidP="00C42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C6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C42805" w:rsidRPr="00C9170B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42805" w:rsidRPr="00C9170B" w:rsidRDefault="00C4280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76" w:rsidRPr="00C9170B" w:rsidTr="007566F4">
        <w:trPr>
          <w:trHeight w:val="283"/>
        </w:trPr>
        <w:tc>
          <w:tcPr>
            <w:tcW w:w="2090" w:type="dxa"/>
            <w:vMerge w:val="restart"/>
            <w:shd w:val="clear" w:color="auto" w:fill="auto"/>
          </w:tcPr>
          <w:p w:rsidR="00960DC6" w:rsidRPr="00960DC6" w:rsidRDefault="00960DC6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7.3</w:t>
            </w:r>
          </w:p>
          <w:p w:rsidR="00052F76" w:rsidRPr="00960DC6" w:rsidRDefault="00052F76" w:rsidP="0051239D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Машины и </w:t>
            </w:r>
            <w:proofErr w:type="spellStart"/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асфальтосмесительное</w:t>
            </w:r>
            <w:proofErr w:type="spellEnd"/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0781" w:type="dxa"/>
            <w:gridSpan w:val="3"/>
            <w:shd w:val="clear" w:color="auto" w:fill="auto"/>
          </w:tcPr>
          <w:p w:rsidR="00052F76" w:rsidRPr="00960DC6" w:rsidRDefault="00052F76" w:rsidP="008F15EA">
            <w:pPr>
              <w:shd w:val="clear" w:color="auto" w:fill="FFFFFF"/>
              <w:tabs>
                <w:tab w:val="left" w:pos="749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2F76" w:rsidRPr="009D1F26" w:rsidRDefault="00052F76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052F76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55218D" w:rsidRPr="00C9170B" w:rsidTr="007566F4">
        <w:trPr>
          <w:trHeight w:val="283"/>
        </w:trPr>
        <w:tc>
          <w:tcPr>
            <w:tcW w:w="2090" w:type="dxa"/>
            <w:vMerge/>
            <w:shd w:val="clear" w:color="auto" w:fill="auto"/>
          </w:tcPr>
          <w:p w:rsidR="0055218D" w:rsidRPr="00960DC6" w:rsidRDefault="0055218D" w:rsidP="00F11F1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55218D" w:rsidRPr="00960DC6" w:rsidRDefault="00DC487A" w:rsidP="0051239D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3" w:type="dxa"/>
            <w:shd w:val="clear" w:color="auto" w:fill="auto"/>
          </w:tcPr>
          <w:p w:rsidR="0055218D" w:rsidRPr="00960DC6" w:rsidRDefault="0055218D" w:rsidP="005179AC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Машины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асфальтосмесительное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оборудование. Классификация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асфальтобетоносмесителей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Технологический процесс приготовления </w:t>
            </w:r>
            <w:r w:rsidR="00FE0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смесей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АБЗ). Особенности сушильных барабанов, мешал</w:t>
            </w:r>
            <w:r w:rsidR="005179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ок, дозированного оборудования</w:t>
            </w:r>
            <w:r w:rsidR="005179AC">
              <w:rPr>
                <w:spacing w:val="-4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55218D" w:rsidRPr="00C9170B" w:rsidRDefault="0055218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55218D" w:rsidRPr="00C9170B" w:rsidRDefault="0055218D" w:rsidP="00DC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805" w:rsidRPr="00C9170B" w:rsidTr="00C6157D">
        <w:trPr>
          <w:trHeight w:val="110"/>
        </w:trPr>
        <w:tc>
          <w:tcPr>
            <w:tcW w:w="2090" w:type="dxa"/>
            <w:vMerge/>
            <w:shd w:val="clear" w:color="auto" w:fill="auto"/>
          </w:tcPr>
          <w:p w:rsidR="00C42805" w:rsidRPr="00960DC6" w:rsidRDefault="00C42805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C42805" w:rsidRPr="00960DC6" w:rsidRDefault="00C42805" w:rsidP="00C428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C42805" w:rsidRPr="00C9170B" w:rsidRDefault="00C4280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C42805" w:rsidRPr="00C9170B" w:rsidRDefault="00C42805" w:rsidP="00DC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805" w:rsidRPr="00C9170B" w:rsidTr="007566F4">
        <w:trPr>
          <w:trHeight w:val="283"/>
        </w:trPr>
        <w:tc>
          <w:tcPr>
            <w:tcW w:w="2090" w:type="dxa"/>
            <w:vMerge/>
            <w:shd w:val="clear" w:color="auto" w:fill="auto"/>
          </w:tcPr>
          <w:p w:rsidR="00C42805" w:rsidRPr="00960DC6" w:rsidRDefault="00C42805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C42805" w:rsidRPr="00960DC6" w:rsidRDefault="00C42805" w:rsidP="00C42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42805" w:rsidRPr="00960DC6" w:rsidRDefault="00C42805" w:rsidP="00C42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C6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C42805" w:rsidRPr="00C9170B" w:rsidRDefault="00C4280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C42805" w:rsidRPr="00C9170B" w:rsidRDefault="00C42805" w:rsidP="00DC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76" w:rsidRPr="00C9170B" w:rsidTr="007566F4">
        <w:trPr>
          <w:trHeight w:val="283"/>
        </w:trPr>
        <w:tc>
          <w:tcPr>
            <w:tcW w:w="2090" w:type="dxa"/>
            <w:vMerge w:val="restart"/>
            <w:shd w:val="clear" w:color="auto" w:fill="auto"/>
          </w:tcPr>
          <w:p w:rsidR="00960DC6" w:rsidRPr="00960DC6" w:rsidRDefault="00960DC6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7.4</w:t>
            </w:r>
          </w:p>
          <w:p w:rsidR="00052F76" w:rsidRPr="00960DC6" w:rsidRDefault="00052F76" w:rsidP="0051239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Распределители асфальтобетонных смесей</w:t>
            </w:r>
          </w:p>
        </w:tc>
        <w:tc>
          <w:tcPr>
            <w:tcW w:w="10781" w:type="dxa"/>
            <w:gridSpan w:val="3"/>
            <w:shd w:val="clear" w:color="auto" w:fill="auto"/>
          </w:tcPr>
          <w:p w:rsidR="00052F76" w:rsidRPr="00960DC6" w:rsidRDefault="00052F76" w:rsidP="008F15EA">
            <w:pPr>
              <w:shd w:val="clear" w:color="auto" w:fill="FFFFFF"/>
              <w:tabs>
                <w:tab w:val="left" w:pos="749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2F76" w:rsidRPr="009D1F26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052F76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55218D" w:rsidRPr="00C9170B" w:rsidTr="007566F4">
        <w:trPr>
          <w:trHeight w:val="283"/>
        </w:trPr>
        <w:tc>
          <w:tcPr>
            <w:tcW w:w="2090" w:type="dxa"/>
            <w:vMerge/>
            <w:shd w:val="clear" w:color="auto" w:fill="auto"/>
          </w:tcPr>
          <w:p w:rsidR="0055218D" w:rsidRPr="00960DC6" w:rsidRDefault="0055218D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55218D" w:rsidRPr="00960DC6" w:rsidRDefault="00DC487A" w:rsidP="0055218D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55218D" w:rsidRPr="0055218D" w:rsidRDefault="0055218D" w:rsidP="0055218D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Распределители асфальтобетонных смесей. Классификация асфальтоукладчиков. Схема устройства, рабочее оборудование и технико-эксплуатационные показатели асфальтоукладчика на гусеничном ходу и тротуарного. Методика определения производительности асфальтоукладчика. Классификация распределителей. Схемы устройства, принцип работы и техн</w:t>
            </w:r>
            <w:r w:rsidR="005179A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ико-эксплуатационные показатели</w:t>
            </w:r>
            <w:r w:rsidR="005179AC">
              <w:rPr>
                <w:spacing w:val="-4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55218D" w:rsidRPr="00C9170B" w:rsidRDefault="0055218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5218D" w:rsidRPr="00C9170B" w:rsidRDefault="0055218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11" w:rsidRPr="00C9170B" w:rsidTr="007566F4">
        <w:trPr>
          <w:trHeight w:val="283"/>
        </w:trPr>
        <w:tc>
          <w:tcPr>
            <w:tcW w:w="2090" w:type="dxa"/>
            <w:vMerge/>
            <w:shd w:val="clear" w:color="auto" w:fill="auto"/>
          </w:tcPr>
          <w:p w:rsidR="00D35311" w:rsidRPr="00960DC6" w:rsidRDefault="00D35311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D35311" w:rsidRPr="00960DC6" w:rsidRDefault="00D35311" w:rsidP="00C428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5311" w:rsidRPr="009D1F26" w:rsidRDefault="00D3531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/>
            <w:shd w:val="clear" w:color="auto" w:fill="auto"/>
          </w:tcPr>
          <w:p w:rsidR="00D35311" w:rsidRPr="00C9170B" w:rsidRDefault="00D3531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11" w:rsidRPr="00C9170B" w:rsidTr="007566F4">
        <w:trPr>
          <w:trHeight w:val="196"/>
        </w:trPr>
        <w:tc>
          <w:tcPr>
            <w:tcW w:w="2090" w:type="dxa"/>
            <w:vMerge/>
            <w:shd w:val="clear" w:color="auto" w:fill="auto"/>
          </w:tcPr>
          <w:p w:rsidR="00D35311" w:rsidRPr="00960DC6" w:rsidRDefault="00D35311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D35311" w:rsidRPr="00684402" w:rsidRDefault="00D35311" w:rsidP="00684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4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3" w:type="dxa"/>
            <w:shd w:val="clear" w:color="auto" w:fill="auto"/>
          </w:tcPr>
          <w:p w:rsidR="00D35311" w:rsidRPr="00684402" w:rsidRDefault="00D35311" w:rsidP="00684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Ознакомление с принципом работы машин для устрой</w:t>
            </w:r>
            <w:r w:rsidR="00C615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 оснований и покрытий дорог</w:t>
            </w:r>
            <w:r w:rsidR="00C6157D">
              <w:rPr>
                <w:spacing w:val="-4"/>
                <w:sz w:val="24"/>
                <w:szCs w:val="24"/>
              </w:rPr>
              <w:t xml:space="preserve"> </w:t>
            </w:r>
            <w:r w:rsidR="00C6157D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D35311" w:rsidRPr="00C9170B" w:rsidRDefault="00D3531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D35311" w:rsidRPr="00C9170B" w:rsidRDefault="00D3531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805" w:rsidRPr="00C9170B" w:rsidTr="007566F4">
        <w:trPr>
          <w:trHeight w:val="283"/>
        </w:trPr>
        <w:tc>
          <w:tcPr>
            <w:tcW w:w="2090" w:type="dxa"/>
            <w:vMerge/>
            <w:shd w:val="clear" w:color="auto" w:fill="auto"/>
          </w:tcPr>
          <w:p w:rsidR="00C42805" w:rsidRPr="00960DC6" w:rsidRDefault="00C42805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1" w:type="dxa"/>
            <w:gridSpan w:val="3"/>
            <w:shd w:val="clear" w:color="auto" w:fill="auto"/>
          </w:tcPr>
          <w:p w:rsidR="00C42805" w:rsidRPr="00960DC6" w:rsidRDefault="00C42805" w:rsidP="00C42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42805" w:rsidRPr="00960DC6" w:rsidRDefault="00C42805" w:rsidP="00C42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C6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shd w:val="clear" w:color="auto" w:fill="auto"/>
          </w:tcPr>
          <w:p w:rsidR="00C42805" w:rsidRPr="00C9170B" w:rsidRDefault="000613D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vMerge/>
            <w:shd w:val="clear" w:color="auto" w:fill="auto"/>
          </w:tcPr>
          <w:p w:rsidR="00C42805" w:rsidRPr="00C9170B" w:rsidRDefault="00C4280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B1E" w:rsidRDefault="00F76B1E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68"/>
        <w:gridCol w:w="20"/>
        <w:gridCol w:w="10493"/>
        <w:gridCol w:w="992"/>
        <w:gridCol w:w="1696"/>
      </w:tblGrid>
      <w:tr w:rsidR="0051239D" w:rsidRPr="00C9170B" w:rsidTr="007566F4">
        <w:trPr>
          <w:trHeight w:val="283"/>
        </w:trPr>
        <w:tc>
          <w:tcPr>
            <w:tcW w:w="2091" w:type="dxa"/>
            <w:vMerge w:val="restart"/>
            <w:shd w:val="clear" w:color="auto" w:fill="auto"/>
          </w:tcPr>
          <w:p w:rsidR="0051239D" w:rsidRPr="00960DC6" w:rsidRDefault="0051239D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7.5</w:t>
            </w:r>
          </w:p>
          <w:p w:rsidR="0051239D" w:rsidRPr="00960DC6" w:rsidRDefault="0051239D" w:rsidP="0051239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Оборудование для строительства дорог с цементно-бетонным покрытием</w:t>
            </w:r>
          </w:p>
        </w:tc>
        <w:tc>
          <w:tcPr>
            <w:tcW w:w="10780" w:type="dxa"/>
            <w:gridSpan w:val="3"/>
            <w:shd w:val="clear" w:color="auto" w:fill="auto"/>
          </w:tcPr>
          <w:p w:rsidR="0051239D" w:rsidRPr="00960DC6" w:rsidRDefault="0051239D" w:rsidP="008F15EA">
            <w:pPr>
              <w:shd w:val="clear" w:color="auto" w:fill="FFFFFF"/>
              <w:tabs>
                <w:tab w:val="left" w:pos="749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239D" w:rsidRPr="00C6157D" w:rsidRDefault="009D1F26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51239D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55218D" w:rsidRPr="00C9170B" w:rsidTr="007566F4">
        <w:trPr>
          <w:trHeight w:val="745"/>
        </w:trPr>
        <w:tc>
          <w:tcPr>
            <w:tcW w:w="2091" w:type="dxa"/>
            <w:vMerge/>
            <w:shd w:val="clear" w:color="auto" w:fill="auto"/>
          </w:tcPr>
          <w:p w:rsidR="0055218D" w:rsidRPr="00960DC6" w:rsidRDefault="0055218D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55218D" w:rsidRPr="00960DC6" w:rsidRDefault="00DC487A" w:rsidP="005123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2" w:type="dxa"/>
            <w:gridSpan w:val="2"/>
            <w:shd w:val="clear" w:color="auto" w:fill="auto"/>
          </w:tcPr>
          <w:p w:rsidR="0055218D" w:rsidRDefault="005521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Бетоносмесители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Назначение, классификация, принцип работы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бетоносмесителя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циклического действия со свободным и принудительным перемешиванием. Бетоносмесительные установки непрерывного действи</w:t>
            </w:r>
            <w:r w:rsidR="005179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 Правила техники безопасности</w:t>
            </w:r>
            <w:r w:rsidR="005179AC">
              <w:rPr>
                <w:spacing w:val="-4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55218D" w:rsidRPr="00C6157D" w:rsidRDefault="0055218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5218D" w:rsidRPr="00C9170B" w:rsidRDefault="0055218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18D" w:rsidRPr="00C9170B" w:rsidTr="007566F4">
        <w:trPr>
          <w:trHeight w:val="780"/>
        </w:trPr>
        <w:tc>
          <w:tcPr>
            <w:tcW w:w="2091" w:type="dxa"/>
            <w:vMerge/>
            <w:shd w:val="clear" w:color="auto" w:fill="auto"/>
          </w:tcPr>
          <w:p w:rsidR="0055218D" w:rsidRPr="00960DC6" w:rsidRDefault="0055218D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55218D" w:rsidRPr="00960DC6" w:rsidRDefault="00DC487A" w:rsidP="008F15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2" w:type="dxa"/>
            <w:gridSpan w:val="2"/>
            <w:shd w:val="clear" w:color="auto" w:fill="auto"/>
          </w:tcPr>
          <w:p w:rsidR="00DC487A" w:rsidRPr="005179AC" w:rsidRDefault="005521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Оборудование для заготовки арматуры. Виды арматуры Оборудование для правки, рубки и изгиба арматуры. Машины для стыковой и точечной сварки Технические характеристики оборудо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 xml:space="preserve">вания для изготовления арматуры. </w:t>
            </w:r>
            <w:r w:rsidR="00DC487A">
              <w:rPr>
                <w:rFonts w:ascii="Times New Roman" w:hAnsi="Times New Roman"/>
                <w:bCs/>
                <w:sz w:val="24"/>
              </w:rPr>
              <w:t>Машины для укладки и уплотнения бетонных смесей.</w:t>
            </w:r>
            <w:r w:rsidR="00DC487A">
              <w:rPr>
                <w:rFonts w:ascii="Times New Roman" w:hAnsi="Times New Roman"/>
                <w:color w:val="000000"/>
                <w:sz w:val="24"/>
              </w:rPr>
              <w:t xml:space="preserve"> Вибраторы</w:t>
            </w:r>
            <w:r w:rsidR="005179AC">
              <w:rPr>
                <w:spacing w:val="-4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55218D" w:rsidRPr="00C6157D" w:rsidRDefault="0055218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5218D" w:rsidRPr="00C9170B" w:rsidRDefault="0055218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18D" w:rsidRPr="00C9170B" w:rsidTr="007566F4">
        <w:trPr>
          <w:trHeight w:val="1440"/>
        </w:trPr>
        <w:tc>
          <w:tcPr>
            <w:tcW w:w="2091" w:type="dxa"/>
            <w:vMerge/>
            <w:shd w:val="clear" w:color="auto" w:fill="auto"/>
          </w:tcPr>
          <w:p w:rsidR="0055218D" w:rsidRPr="00960DC6" w:rsidRDefault="0055218D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55218D" w:rsidRPr="00960DC6" w:rsidRDefault="00DC487A" w:rsidP="008F15EA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2" w:type="dxa"/>
            <w:gridSpan w:val="2"/>
            <w:shd w:val="clear" w:color="auto" w:fill="auto"/>
          </w:tcPr>
          <w:p w:rsidR="0055218D" w:rsidRPr="005179AC" w:rsidRDefault="0055218D" w:rsidP="005179AC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179A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Оборудование для строительства дорог с цементно-бетонным покрытием. Машины и оборудование для распределения, уплотнения и отделки монолитных цементно-бетонных покрытий Технико-эксплуатационные показатели: распределителя дорожных материалов, профилировщика, распределителя бетонной смеси, отделочной машины, нарезчика швов. Методика расчета производительности машины для распределения,</w:t>
            </w:r>
            <w:r w:rsidR="005179AC" w:rsidRPr="005179A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уплотнения и отделки покрытий</w:t>
            </w:r>
            <w:r w:rsidR="005179AC" w:rsidRPr="005179AC">
              <w:rPr>
                <w:spacing w:val="-2"/>
                <w:sz w:val="24"/>
                <w:szCs w:val="24"/>
              </w:rPr>
              <w:t xml:space="preserve"> </w:t>
            </w:r>
            <w:r w:rsidR="005179AC" w:rsidRPr="005179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55218D" w:rsidRPr="00C6157D" w:rsidRDefault="0055218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5218D" w:rsidRPr="00C9170B" w:rsidRDefault="0055218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9F2" w:rsidRPr="00C9170B" w:rsidTr="007566F4">
        <w:trPr>
          <w:trHeight w:val="186"/>
        </w:trPr>
        <w:tc>
          <w:tcPr>
            <w:tcW w:w="2091" w:type="dxa"/>
            <w:vMerge/>
            <w:shd w:val="clear" w:color="auto" w:fill="auto"/>
          </w:tcPr>
          <w:p w:rsidR="000609F2" w:rsidRPr="00960DC6" w:rsidRDefault="000609F2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shd w:val="clear" w:color="auto" w:fill="auto"/>
          </w:tcPr>
          <w:p w:rsidR="000609F2" w:rsidRPr="00960DC6" w:rsidRDefault="000609F2" w:rsidP="00DC48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609F2" w:rsidRPr="00C6157D" w:rsidRDefault="00684402" w:rsidP="00DC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/>
            <w:shd w:val="clear" w:color="auto" w:fill="auto"/>
          </w:tcPr>
          <w:p w:rsidR="000609F2" w:rsidRPr="00C9170B" w:rsidRDefault="000609F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9F2" w:rsidRPr="00C9170B" w:rsidTr="007566F4">
        <w:trPr>
          <w:trHeight w:val="186"/>
        </w:trPr>
        <w:tc>
          <w:tcPr>
            <w:tcW w:w="2091" w:type="dxa"/>
            <w:vMerge/>
            <w:shd w:val="clear" w:color="auto" w:fill="auto"/>
          </w:tcPr>
          <w:p w:rsidR="000609F2" w:rsidRPr="00960DC6" w:rsidRDefault="000609F2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609F2" w:rsidRPr="000609F2" w:rsidRDefault="000609F2" w:rsidP="0006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9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92" w:type="dxa"/>
            <w:shd w:val="clear" w:color="auto" w:fill="auto"/>
          </w:tcPr>
          <w:p w:rsidR="000609F2" w:rsidRPr="000609F2" w:rsidRDefault="000609F2" w:rsidP="00060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9F2">
              <w:rPr>
                <w:rFonts w:ascii="Times New Roman" w:hAnsi="Times New Roman"/>
                <w:bCs/>
                <w:spacing w:val="-4"/>
                <w:sz w:val="24"/>
              </w:rPr>
              <w:t xml:space="preserve">Ознакомление с оборудованием для </w:t>
            </w:r>
            <w:r w:rsidRPr="000609F2">
              <w:rPr>
                <w:rFonts w:ascii="Times New Roman" w:hAnsi="Times New Roman"/>
                <w:bCs/>
                <w:sz w:val="24"/>
              </w:rPr>
              <w:t>устройства бетонных покрытий дорог</w:t>
            </w:r>
            <w:r w:rsidR="00C6157D">
              <w:rPr>
                <w:spacing w:val="-4"/>
                <w:sz w:val="24"/>
                <w:szCs w:val="24"/>
              </w:rPr>
              <w:t xml:space="preserve"> </w:t>
            </w:r>
            <w:r w:rsidR="00C6157D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0609F2" w:rsidRPr="00C6157D" w:rsidRDefault="000609F2" w:rsidP="00DC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0609F2" w:rsidRPr="00C9170B" w:rsidRDefault="000609F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805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C42805" w:rsidRPr="00960DC6" w:rsidRDefault="00C42805" w:rsidP="00F11F1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shd w:val="clear" w:color="auto" w:fill="auto"/>
          </w:tcPr>
          <w:p w:rsidR="00C42805" w:rsidRPr="00960DC6" w:rsidRDefault="00C42805" w:rsidP="00C42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0DC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42805" w:rsidRPr="00960DC6" w:rsidRDefault="00C42805" w:rsidP="00C42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C6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C42805" w:rsidRPr="00C6157D" w:rsidRDefault="000613D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C42805" w:rsidRPr="00C9170B" w:rsidRDefault="00C4280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76" w:rsidRPr="00C9170B" w:rsidTr="007566F4">
        <w:trPr>
          <w:trHeight w:val="283"/>
        </w:trPr>
        <w:tc>
          <w:tcPr>
            <w:tcW w:w="2091" w:type="dxa"/>
            <w:vMerge w:val="restart"/>
            <w:shd w:val="clear" w:color="auto" w:fill="auto"/>
          </w:tcPr>
          <w:p w:rsidR="00960DC6" w:rsidRPr="0055218D" w:rsidRDefault="00960DC6" w:rsidP="0055218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Тема 7.6</w:t>
            </w:r>
          </w:p>
          <w:p w:rsidR="00052F76" w:rsidRPr="0055218D" w:rsidRDefault="00052F76" w:rsidP="0055218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Cs/>
                <w:sz w:val="24"/>
                <w:szCs w:val="24"/>
              </w:rPr>
              <w:t>Уплотнение грунта дорожных одежд</w:t>
            </w:r>
          </w:p>
        </w:tc>
        <w:tc>
          <w:tcPr>
            <w:tcW w:w="10780" w:type="dxa"/>
            <w:gridSpan w:val="3"/>
            <w:shd w:val="clear" w:color="auto" w:fill="auto"/>
          </w:tcPr>
          <w:p w:rsidR="00052F76" w:rsidRPr="0055218D" w:rsidRDefault="00052F76" w:rsidP="0055218D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2F76" w:rsidRPr="00C6157D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052F76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DC487A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DC487A" w:rsidRPr="0055218D" w:rsidRDefault="00DC487A" w:rsidP="0055218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DC487A" w:rsidRPr="0055218D" w:rsidRDefault="00DC487A" w:rsidP="005521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2" w:type="dxa"/>
            <w:shd w:val="clear" w:color="auto" w:fill="auto"/>
          </w:tcPr>
          <w:p w:rsidR="00DC487A" w:rsidRDefault="00DC487A" w:rsidP="00DC4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Машины для уплотнения грунта дорожных оснований и покрытий.</w:t>
            </w:r>
          </w:p>
          <w:p w:rsidR="00DC487A" w:rsidRPr="0055218D" w:rsidRDefault="00DC487A" w:rsidP="005179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Схемы устройства, принцип работы и технические характеристики катков статического действия, вибрационных,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пневмошинах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тротуарных катков. Методика определения производительности катков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DC487A" w:rsidRPr="00C6157D" w:rsidRDefault="00DC487A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DC487A" w:rsidRPr="00C9170B" w:rsidRDefault="00DC487A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18D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55218D" w:rsidRPr="0055218D" w:rsidRDefault="0055218D" w:rsidP="0055218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shd w:val="clear" w:color="auto" w:fill="auto"/>
          </w:tcPr>
          <w:p w:rsidR="0055218D" w:rsidRPr="0055218D" w:rsidRDefault="0055218D" w:rsidP="005521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218D" w:rsidRPr="00C6157D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/>
            <w:shd w:val="clear" w:color="auto" w:fill="auto"/>
          </w:tcPr>
          <w:p w:rsidR="0055218D" w:rsidRPr="00C9170B" w:rsidRDefault="0055218D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87A" w:rsidRPr="00C9170B" w:rsidTr="007566F4">
        <w:trPr>
          <w:trHeight w:val="58"/>
        </w:trPr>
        <w:tc>
          <w:tcPr>
            <w:tcW w:w="2091" w:type="dxa"/>
            <w:vMerge/>
            <w:shd w:val="clear" w:color="auto" w:fill="auto"/>
          </w:tcPr>
          <w:p w:rsidR="00DC487A" w:rsidRPr="0055218D" w:rsidRDefault="00DC487A" w:rsidP="0055218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DC487A" w:rsidRPr="0055218D" w:rsidRDefault="00DC487A" w:rsidP="0055218D">
            <w:pPr>
              <w:pStyle w:val="ad"/>
              <w:spacing w:before="0" w:after="0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495" w:type="dxa"/>
            <w:shd w:val="clear" w:color="auto" w:fill="auto"/>
          </w:tcPr>
          <w:p w:rsidR="00DC487A" w:rsidRPr="0055218D" w:rsidRDefault="00DC487A" w:rsidP="00684402">
            <w:pPr>
              <w:pStyle w:val="ad"/>
              <w:spacing w:before="0" w:after="0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Ознакомление с принципом работы машин для </w:t>
            </w:r>
            <w:r w:rsidR="00684402">
              <w:rPr>
                <w:bCs/>
              </w:rPr>
              <w:t>уплотнения</w:t>
            </w:r>
            <w:r>
              <w:rPr>
                <w:bCs/>
                <w:color w:val="000000"/>
              </w:rPr>
              <w:t xml:space="preserve"> оснований и покрытий дорог.</w:t>
            </w:r>
            <w:r w:rsidR="00684402">
              <w:rPr>
                <w:bCs/>
                <w:color w:val="000000"/>
              </w:rPr>
              <w:t xml:space="preserve"> Вычи</w:t>
            </w:r>
            <w:r w:rsidR="000613D1">
              <w:rPr>
                <w:bCs/>
                <w:color w:val="000000"/>
              </w:rPr>
              <w:t>сление производительности катка</w:t>
            </w:r>
            <w:r w:rsidR="000613D1">
              <w:rPr>
                <w:spacing w:val="-4"/>
              </w:rPr>
              <w:t xml:space="preserve"> </w:t>
            </w:r>
            <w:r w:rsidR="000613D1">
              <w:rPr>
                <w:bCs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DC487A" w:rsidRPr="00C6157D" w:rsidRDefault="00DC487A" w:rsidP="00D9674E">
            <w:pPr>
              <w:pStyle w:val="ad"/>
            </w:pPr>
          </w:p>
        </w:tc>
        <w:tc>
          <w:tcPr>
            <w:tcW w:w="1696" w:type="dxa"/>
            <w:vMerge/>
            <w:shd w:val="clear" w:color="auto" w:fill="auto"/>
          </w:tcPr>
          <w:p w:rsidR="00DC487A" w:rsidRPr="00C9170B" w:rsidRDefault="00DC487A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76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052F76" w:rsidRPr="0055218D" w:rsidRDefault="00052F76" w:rsidP="0055218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shd w:val="clear" w:color="auto" w:fill="auto"/>
          </w:tcPr>
          <w:p w:rsidR="0055218D" w:rsidRPr="0055218D" w:rsidRDefault="0055218D" w:rsidP="0055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52F76" w:rsidRPr="0055218D" w:rsidRDefault="0055218D" w:rsidP="005521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8D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shd w:val="clear" w:color="auto" w:fill="auto"/>
          </w:tcPr>
          <w:p w:rsidR="00052F76" w:rsidRPr="00C6157D" w:rsidRDefault="000613D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vMerge/>
            <w:shd w:val="clear" w:color="auto" w:fill="auto"/>
          </w:tcPr>
          <w:p w:rsidR="00052F76" w:rsidRPr="00C9170B" w:rsidRDefault="00052F76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B1E" w:rsidRDefault="00F76B1E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76"/>
        <w:gridCol w:w="12"/>
        <w:gridCol w:w="12"/>
        <w:gridCol w:w="12"/>
        <w:gridCol w:w="10468"/>
        <w:gridCol w:w="992"/>
        <w:gridCol w:w="1696"/>
      </w:tblGrid>
      <w:tr w:rsidR="00F11F10" w:rsidRPr="00C9170B" w:rsidTr="007566F4">
        <w:trPr>
          <w:trHeight w:val="133"/>
        </w:trPr>
        <w:tc>
          <w:tcPr>
            <w:tcW w:w="2091" w:type="dxa"/>
            <w:shd w:val="clear" w:color="auto" w:fill="auto"/>
          </w:tcPr>
          <w:p w:rsidR="00F11F10" w:rsidRPr="0055218D" w:rsidRDefault="00F11F10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8.</w:t>
            </w:r>
          </w:p>
        </w:tc>
        <w:tc>
          <w:tcPr>
            <w:tcW w:w="10780" w:type="dxa"/>
            <w:gridSpan w:val="5"/>
            <w:shd w:val="clear" w:color="auto" w:fill="auto"/>
          </w:tcPr>
          <w:p w:rsidR="00F11F10" w:rsidRPr="0055218D" w:rsidRDefault="00F11F10" w:rsidP="00F76B1E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малой механизации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F10" w:rsidRPr="00C9170B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1F10" w:rsidRPr="00C9170B" w:rsidRDefault="00F11F10" w:rsidP="00297C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10" w:rsidRPr="00C9170B" w:rsidTr="007566F4">
        <w:trPr>
          <w:trHeight w:val="283"/>
        </w:trPr>
        <w:tc>
          <w:tcPr>
            <w:tcW w:w="2091" w:type="dxa"/>
            <w:vMerge w:val="restart"/>
            <w:shd w:val="clear" w:color="auto" w:fill="auto"/>
          </w:tcPr>
          <w:p w:rsidR="00960DC6" w:rsidRPr="0055218D" w:rsidRDefault="00960DC6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Тема 8.1</w:t>
            </w:r>
          </w:p>
          <w:p w:rsidR="00F11F10" w:rsidRPr="0055218D" w:rsidRDefault="00F11F10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Cs/>
                <w:sz w:val="24"/>
                <w:szCs w:val="24"/>
              </w:rPr>
              <w:t>Механизированный инструмент</w:t>
            </w:r>
          </w:p>
        </w:tc>
        <w:tc>
          <w:tcPr>
            <w:tcW w:w="10780" w:type="dxa"/>
            <w:gridSpan w:val="5"/>
            <w:shd w:val="clear" w:color="auto" w:fill="auto"/>
          </w:tcPr>
          <w:p w:rsidR="00F11F10" w:rsidRPr="0055218D" w:rsidRDefault="00F11F10" w:rsidP="00F76B1E">
            <w:pPr>
              <w:shd w:val="clear" w:color="auto" w:fill="FFFFFF"/>
              <w:tabs>
                <w:tab w:val="left" w:pos="74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F10" w:rsidRPr="00C6157D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F11F10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DC487A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DC487A" w:rsidRPr="0055218D" w:rsidRDefault="00DC487A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DC487A" w:rsidRPr="0055218D" w:rsidRDefault="00DC487A" w:rsidP="00F76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2" w:type="dxa"/>
            <w:gridSpan w:val="3"/>
            <w:shd w:val="clear" w:color="auto" w:fill="auto"/>
          </w:tcPr>
          <w:p w:rsidR="00DC487A" w:rsidRPr="0055218D" w:rsidRDefault="00DC487A" w:rsidP="00F76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Назначение, роль механизированного инструмента в современном строительном производстве, его классификация.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Механизированный инструмент общего назначения: сверлильная электрическая машина с комплексом сменных насадок, перфоратор электрический для образования в бетоне шпуров и отверстий, лом пневматический для разрушения каменных и бетонных сооруж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ений, мерзлых и твердых грунтов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DC487A" w:rsidRPr="00C6157D" w:rsidRDefault="00DC487A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DC487A" w:rsidRPr="00C9170B" w:rsidRDefault="00DC487A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10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F11F10" w:rsidRPr="0055218D" w:rsidRDefault="00F11F10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auto"/>
          </w:tcPr>
          <w:p w:rsidR="00F11F10" w:rsidRPr="0055218D" w:rsidRDefault="0001108A" w:rsidP="00F76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F11F10" w:rsidRPr="00C6157D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F11F10" w:rsidRPr="00C9170B" w:rsidRDefault="00F11F10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10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F11F10" w:rsidRPr="0055218D" w:rsidRDefault="00F11F10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auto"/>
          </w:tcPr>
          <w:p w:rsidR="0001108A" w:rsidRDefault="0001108A" w:rsidP="00F76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11F10" w:rsidRPr="0055218D" w:rsidRDefault="0001108A" w:rsidP="00F76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F11F10" w:rsidRPr="00C6157D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F11F10" w:rsidRPr="00C9170B" w:rsidRDefault="00F11F10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10" w:rsidRPr="00C9170B" w:rsidTr="007566F4">
        <w:trPr>
          <w:trHeight w:val="58"/>
        </w:trPr>
        <w:tc>
          <w:tcPr>
            <w:tcW w:w="2091" w:type="dxa"/>
            <w:shd w:val="clear" w:color="auto" w:fill="auto"/>
          </w:tcPr>
          <w:p w:rsidR="00F11F10" w:rsidRPr="0055218D" w:rsidRDefault="00F11F10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</w:t>
            </w:r>
          </w:p>
        </w:tc>
        <w:tc>
          <w:tcPr>
            <w:tcW w:w="10780" w:type="dxa"/>
            <w:gridSpan w:val="5"/>
            <w:shd w:val="clear" w:color="auto" w:fill="auto"/>
          </w:tcPr>
          <w:p w:rsidR="00F11F10" w:rsidRPr="0055218D" w:rsidRDefault="00F11F10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Машины для сооружения верхнего строения трамвайных путей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F10" w:rsidRPr="00C9170B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6" w:type="dxa"/>
            <w:shd w:val="clear" w:color="auto" w:fill="auto"/>
          </w:tcPr>
          <w:p w:rsidR="00F11F10" w:rsidRPr="00C9170B" w:rsidRDefault="00F11F10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F10" w:rsidRPr="00C9170B" w:rsidTr="007566F4">
        <w:trPr>
          <w:trHeight w:val="283"/>
        </w:trPr>
        <w:tc>
          <w:tcPr>
            <w:tcW w:w="2091" w:type="dxa"/>
            <w:vMerge w:val="restart"/>
            <w:shd w:val="clear" w:color="auto" w:fill="auto"/>
          </w:tcPr>
          <w:p w:rsidR="00960DC6" w:rsidRPr="0055218D" w:rsidRDefault="00960DC6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Тема 9.1</w:t>
            </w:r>
          </w:p>
          <w:p w:rsidR="00F11F10" w:rsidRPr="0055218D" w:rsidRDefault="00F11F10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Cs/>
                <w:sz w:val="24"/>
                <w:szCs w:val="24"/>
              </w:rPr>
              <w:t>Машины, используемые при строительстве трамвайных путей</w:t>
            </w:r>
          </w:p>
        </w:tc>
        <w:tc>
          <w:tcPr>
            <w:tcW w:w="10780" w:type="dxa"/>
            <w:gridSpan w:val="5"/>
            <w:shd w:val="clear" w:color="auto" w:fill="auto"/>
          </w:tcPr>
          <w:p w:rsidR="00F11F10" w:rsidRPr="0055218D" w:rsidRDefault="00F11F10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F10" w:rsidRPr="00C6157D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F11F10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DC487A" w:rsidRPr="00C9170B" w:rsidTr="007566F4">
        <w:trPr>
          <w:trHeight w:val="705"/>
        </w:trPr>
        <w:tc>
          <w:tcPr>
            <w:tcW w:w="2091" w:type="dxa"/>
            <w:vMerge/>
            <w:shd w:val="clear" w:color="auto" w:fill="auto"/>
          </w:tcPr>
          <w:p w:rsidR="00DC487A" w:rsidRPr="0055218D" w:rsidRDefault="00DC487A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auto" w:fill="auto"/>
          </w:tcPr>
          <w:p w:rsidR="00DC487A" w:rsidRPr="0055218D" w:rsidRDefault="00DC487A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0" w:type="dxa"/>
            <w:gridSpan w:val="2"/>
            <w:shd w:val="clear" w:color="auto" w:fill="auto"/>
          </w:tcPr>
          <w:p w:rsidR="00DC487A" w:rsidRPr="0055218D" w:rsidRDefault="00DC487A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классификация путевых машин, применяемых при строительстве рельсовых путей: звеносборочные базы, путеукладочные комплексы и машины. Шпалоподбивочные машины, классификация, конструктивные формы шпалоподбивочных машин циклического действия и их сравнительная оценка.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Подбивочно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-выправочные машины, их классификация и конструкция одно -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двухшпальных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машин циклического и непрерывного действия. Особенности конструкции вибрационного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подбивочного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блока. Конструктивные особенности и прин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 xml:space="preserve">цип действия </w:t>
            </w:r>
            <w:proofErr w:type="spellStart"/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рихтовочных</w:t>
            </w:r>
            <w:proofErr w:type="spellEnd"/>
            <w:r w:rsidR="005179AC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  <w:r w:rsidR="005179AC">
              <w:rPr>
                <w:spacing w:val="-4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DC487A" w:rsidRPr="00C6157D" w:rsidRDefault="00DC487A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DC487A" w:rsidRPr="00C9170B" w:rsidRDefault="00DC487A" w:rsidP="008F1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B82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773B82" w:rsidRPr="0055218D" w:rsidRDefault="00773B82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auto"/>
          </w:tcPr>
          <w:p w:rsidR="00773B82" w:rsidRPr="0055218D" w:rsidRDefault="00773B82" w:rsidP="00F76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3B82" w:rsidRPr="00C6157D" w:rsidRDefault="00773B8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/>
            <w:shd w:val="clear" w:color="auto" w:fill="auto"/>
          </w:tcPr>
          <w:p w:rsidR="00773B82" w:rsidRPr="00C9170B" w:rsidRDefault="00773B82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B82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773B82" w:rsidRPr="0055218D" w:rsidRDefault="00773B82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773B82" w:rsidRPr="00D35311" w:rsidRDefault="00773B82" w:rsidP="00F76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311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0468" w:type="dxa"/>
            <w:shd w:val="clear" w:color="auto" w:fill="auto"/>
          </w:tcPr>
          <w:p w:rsidR="00773B82" w:rsidRPr="00D35311" w:rsidRDefault="00773B82" w:rsidP="00F76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машин и оборудования, </w:t>
            </w:r>
            <w:r w:rsidRPr="00D35311">
              <w:rPr>
                <w:rFonts w:ascii="Times New Roman" w:hAnsi="Times New Roman"/>
                <w:color w:val="000000"/>
                <w:sz w:val="24"/>
              </w:rPr>
              <w:t>используемы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r w:rsidRPr="00D35311">
              <w:rPr>
                <w:rFonts w:ascii="Times New Roman" w:hAnsi="Times New Roman"/>
                <w:color w:val="000000"/>
                <w:sz w:val="24"/>
              </w:rPr>
              <w:t xml:space="preserve"> при строительстве трамвайных путей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773B82" w:rsidRPr="00C6157D" w:rsidRDefault="00773B8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773B82" w:rsidRPr="00C9170B" w:rsidRDefault="00773B82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10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F11F10" w:rsidRPr="0055218D" w:rsidRDefault="00F11F10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auto"/>
          </w:tcPr>
          <w:p w:rsidR="0001108A" w:rsidRDefault="0001108A" w:rsidP="00F76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11F10" w:rsidRPr="0055218D" w:rsidRDefault="0001108A" w:rsidP="00F76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F11F10" w:rsidRPr="00C6157D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F11F10" w:rsidRPr="00C9170B" w:rsidRDefault="00F11F10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76" w:rsidRPr="00C9170B" w:rsidTr="007566F4">
        <w:trPr>
          <w:trHeight w:val="283"/>
        </w:trPr>
        <w:tc>
          <w:tcPr>
            <w:tcW w:w="2091" w:type="dxa"/>
            <w:vMerge w:val="restart"/>
            <w:shd w:val="clear" w:color="auto" w:fill="auto"/>
          </w:tcPr>
          <w:p w:rsidR="00960DC6" w:rsidRPr="0055218D" w:rsidRDefault="00960DC6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Тема 9.2</w:t>
            </w:r>
          </w:p>
          <w:p w:rsidR="00052F76" w:rsidRPr="0055218D" w:rsidRDefault="00052F76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Cs/>
                <w:sz w:val="24"/>
                <w:szCs w:val="24"/>
              </w:rPr>
              <w:t xml:space="preserve">Машины для ремонта, контроля и </w:t>
            </w:r>
            <w:proofErr w:type="spellStart"/>
            <w:r w:rsidRPr="0055218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55218D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содержания рельсовых путей</w:t>
            </w:r>
          </w:p>
        </w:tc>
        <w:tc>
          <w:tcPr>
            <w:tcW w:w="10780" w:type="dxa"/>
            <w:gridSpan w:val="5"/>
            <w:shd w:val="clear" w:color="auto" w:fill="auto"/>
          </w:tcPr>
          <w:p w:rsidR="00052F76" w:rsidRPr="0055218D" w:rsidRDefault="00052F76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2F76" w:rsidRPr="00C6157D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052F76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DC487A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DC487A" w:rsidRPr="0055218D" w:rsidRDefault="00DC487A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487A" w:rsidRPr="0001108A" w:rsidRDefault="00DC487A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487A" w:rsidRPr="0001108A" w:rsidRDefault="00DC487A" w:rsidP="00C6157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179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Общая классификация путевых машин, применяемых </w:t>
            </w:r>
            <w:r w:rsidRPr="005179A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для ремонта, контроля и содержания рельсовых путей. </w:t>
            </w:r>
            <w:r w:rsidRPr="005179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Машины для ремонта земляного полотна, их классификация Машины и механизмы для монтажа и демонтажа рельсовых звеньев. Назначение путевого механизированного инструмента: рельсорезные, рельсосверлильные, шпалосверлильные станки, станки для изгиба рельсов, </w:t>
            </w:r>
            <w:proofErr w:type="spellStart"/>
            <w:r w:rsidRPr="005179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шпалоподъемники</w:t>
            </w:r>
            <w:proofErr w:type="spellEnd"/>
            <w:r w:rsidRPr="005179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домкраты, рихтовщики, </w:t>
            </w:r>
            <w:proofErr w:type="spellStart"/>
            <w:r w:rsidRPr="005179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разгонщики</w:t>
            </w:r>
            <w:proofErr w:type="spellEnd"/>
            <w:r w:rsidRPr="005179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 Средства контроля состояния рельсовой колеи: путеизмерительные вагоны, тележки и контрольные путевые шаблоны. Машины для зимнего содержания верхнего строения рельсовых путей, их назначение и классификация</w:t>
            </w:r>
            <w:r w:rsidR="005179AC" w:rsidRPr="005179AC">
              <w:rPr>
                <w:spacing w:val="-4"/>
                <w:sz w:val="24"/>
                <w:szCs w:val="24"/>
              </w:rPr>
              <w:t xml:space="preserve"> </w:t>
            </w:r>
            <w:r w:rsidR="005179AC" w:rsidRPr="005179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(в форме практической подготовки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DC487A" w:rsidRPr="00C6157D" w:rsidRDefault="00DC487A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DC487A" w:rsidRPr="00C9170B" w:rsidRDefault="00DC487A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87A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DC487A" w:rsidRPr="0055218D" w:rsidRDefault="00DC487A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C487A" w:rsidRPr="0055218D" w:rsidRDefault="00DC487A" w:rsidP="00F76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487A" w:rsidRPr="00C6157D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/>
            <w:shd w:val="clear" w:color="auto" w:fill="auto"/>
          </w:tcPr>
          <w:p w:rsidR="00DC487A" w:rsidRPr="00C9170B" w:rsidRDefault="00DC487A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87A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DC487A" w:rsidRPr="0055218D" w:rsidRDefault="00DC487A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487A" w:rsidRPr="0055218D" w:rsidRDefault="00DC487A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487A" w:rsidRPr="0055218D" w:rsidRDefault="00DC487A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машин и оборудования для устройства и контроля содержания рельсовых путей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487A" w:rsidRPr="00C9170B" w:rsidRDefault="00DC487A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DC487A" w:rsidRPr="00C9170B" w:rsidRDefault="00DC487A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76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052F76" w:rsidRPr="0055218D" w:rsidRDefault="00052F76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E67" w:rsidRDefault="00803E67" w:rsidP="00F76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52F76" w:rsidRPr="0055218D" w:rsidRDefault="00803E67" w:rsidP="00F76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052F76" w:rsidRPr="00C9170B" w:rsidRDefault="00E20C55" w:rsidP="00E20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</w:tcPr>
          <w:p w:rsidR="00052F76" w:rsidRPr="00C9170B" w:rsidRDefault="00052F76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10" w:rsidRPr="00C9170B" w:rsidTr="007566F4">
        <w:trPr>
          <w:trHeight w:val="283"/>
        </w:trPr>
        <w:tc>
          <w:tcPr>
            <w:tcW w:w="2091" w:type="dxa"/>
            <w:shd w:val="clear" w:color="auto" w:fill="auto"/>
          </w:tcPr>
          <w:p w:rsidR="00F11F10" w:rsidRPr="0055218D" w:rsidRDefault="00F11F10" w:rsidP="00F76B1E">
            <w:pPr>
              <w:tabs>
                <w:tab w:val="right" w:pos="18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10</w:t>
            </w:r>
            <w:r w:rsidRPr="005521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11F10" w:rsidRPr="0055218D" w:rsidRDefault="00F11F10" w:rsidP="00F76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Машины для ремонта и содержания дорог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F10" w:rsidRPr="00C6157D" w:rsidRDefault="001F6402" w:rsidP="008F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1F10" w:rsidRPr="00C9170B" w:rsidRDefault="00F11F10" w:rsidP="008F1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E67" w:rsidRPr="00C9170B" w:rsidTr="007566F4">
        <w:trPr>
          <w:trHeight w:val="283"/>
        </w:trPr>
        <w:tc>
          <w:tcPr>
            <w:tcW w:w="2091" w:type="dxa"/>
            <w:vMerge w:val="restart"/>
            <w:shd w:val="clear" w:color="auto" w:fill="auto"/>
          </w:tcPr>
          <w:p w:rsidR="00803E67" w:rsidRPr="0055218D" w:rsidRDefault="00803E67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Тема 10.1</w:t>
            </w:r>
          </w:p>
          <w:p w:rsidR="00803E67" w:rsidRPr="0055218D" w:rsidRDefault="00803E67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Cs/>
                <w:sz w:val="24"/>
                <w:szCs w:val="24"/>
              </w:rPr>
              <w:t>Машины для ремонта и содержания городских дорог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03E67" w:rsidRPr="0055218D" w:rsidRDefault="00803E67" w:rsidP="00F76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3E67" w:rsidRPr="00C6157D" w:rsidRDefault="009D1F26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803E67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215862" w:rsidRPr="00C9170B" w:rsidTr="007566F4">
        <w:trPr>
          <w:trHeight w:val="528"/>
        </w:trPr>
        <w:tc>
          <w:tcPr>
            <w:tcW w:w="2091" w:type="dxa"/>
            <w:vMerge/>
            <w:shd w:val="clear" w:color="auto" w:fill="auto"/>
          </w:tcPr>
          <w:p w:rsidR="00215862" w:rsidRPr="0055218D" w:rsidRDefault="00215862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862" w:rsidRPr="00D9674E" w:rsidRDefault="00215862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5862" w:rsidRDefault="00215862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Машины, предназначенные для летнего содержания дорог. Эксплуатационные характеристики, схемы устройства, принцип работы поливомоечных машин, подметально-уборочных машин.</w:t>
            </w:r>
          </w:p>
          <w:p w:rsidR="001F2779" w:rsidRDefault="001F2779" w:rsidP="00C615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Машины для ремонта и текущего содержания дорог. Принцип работы машин для ямочного ремонта дорог (дорожный ремонтер), поверхностной обработки асфальтобетонных покрытий, изготовления и установки бортового камня, заделки трещи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н в асфальтобетонных покрытиях</w:t>
            </w:r>
            <w:r w:rsidR="005179AC">
              <w:rPr>
                <w:spacing w:val="-4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5862" w:rsidRPr="00C6157D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5862" w:rsidRPr="00C9170B" w:rsidRDefault="00215862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62" w:rsidRPr="00C9170B" w:rsidTr="007566F4">
        <w:trPr>
          <w:trHeight w:val="1092"/>
        </w:trPr>
        <w:tc>
          <w:tcPr>
            <w:tcW w:w="2091" w:type="dxa"/>
            <w:vMerge/>
            <w:shd w:val="clear" w:color="auto" w:fill="auto"/>
          </w:tcPr>
          <w:p w:rsidR="00215862" w:rsidRPr="0055218D" w:rsidRDefault="00215862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862" w:rsidRPr="0055218D" w:rsidRDefault="00215862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5862" w:rsidRDefault="00215862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Машины, предназначенные для зимнего содержания дорог. Классификация, схемы устройства, принцип работы плужно-щеточных снегоочистителей, шнекороторных, фрезерно-роторных, комбинированных дорожных машин, тротуароуборочных, щеточных трамвайных снегоочистителей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. Их технические характеристики</w:t>
            </w:r>
            <w:r w:rsidR="005179AC">
              <w:rPr>
                <w:spacing w:val="-4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5862" w:rsidRPr="00C6157D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5862" w:rsidRPr="00C9170B" w:rsidRDefault="00215862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B82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773B82" w:rsidRPr="0055218D" w:rsidRDefault="00773B82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73B82" w:rsidRPr="0055218D" w:rsidRDefault="00773B82" w:rsidP="00F76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3B82" w:rsidRPr="00C6157D" w:rsidRDefault="00773B82" w:rsidP="00773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3B82" w:rsidRPr="00C9170B" w:rsidRDefault="00773B82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B82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773B82" w:rsidRPr="0055218D" w:rsidRDefault="00773B82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3B82" w:rsidRPr="00D35311" w:rsidRDefault="00773B82" w:rsidP="00F76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3B82" w:rsidRPr="00D35311" w:rsidRDefault="00773B82" w:rsidP="00F76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11">
              <w:rPr>
                <w:rFonts w:ascii="Times New Roman" w:hAnsi="Times New Roman"/>
                <w:bCs/>
                <w:sz w:val="24"/>
                <w:szCs w:val="24"/>
              </w:rPr>
              <w:t>Машины и оборудование для ямочного ремонта</w:t>
            </w:r>
            <w:r w:rsidR="005179AC">
              <w:rPr>
                <w:spacing w:val="-4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3B82" w:rsidRPr="00C6157D" w:rsidRDefault="00773B82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3B82" w:rsidRPr="00C9170B" w:rsidRDefault="00773B82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10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F11F10" w:rsidRPr="0055218D" w:rsidRDefault="00F11F10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03E67" w:rsidRDefault="00803E67" w:rsidP="00F76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11F10" w:rsidRPr="0055218D" w:rsidRDefault="00803E67" w:rsidP="00F76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  <w:r w:rsidR="000613D1">
              <w:rPr>
                <w:spacing w:val="-4"/>
                <w:sz w:val="24"/>
                <w:szCs w:val="24"/>
              </w:rPr>
              <w:t xml:space="preserve"> </w:t>
            </w:r>
            <w:r w:rsidR="000613D1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F10" w:rsidRPr="00C6157D" w:rsidRDefault="000613D1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1F10" w:rsidRPr="00C9170B" w:rsidRDefault="00F11F10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76" w:rsidRPr="00C9170B" w:rsidTr="007566F4">
        <w:trPr>
          <w:trHeight w:val="283"/>
        </w:trPr>
        <w:tc>
          <w:tcPr>
            <w:tcW w:w="2091" w:type="dxa"/>
            <w:vMerge w:val="restart"/>
            <w:shd w:val="clear" w:color="auto" w:fill="auto"/>
          </w:tcPr>
          <w:p w:rsidR="00960DC6" w:rsidRPr="0055218D" w:rsidRDefault="00960DC6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Тема 10.2</w:t>
            </w:r>
          </w:p>
          <w:p w:rsidR="00052F76" w:rsidRPr="0055218D" w:rsidRDefault="00052F76" w:rsidP="00F76B1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Cs/>
                <w:sz w:val="24"/>
                <w:szCs w:val="24"/>
              </w:rPr>
              <w:t>Восстановление асфальтобетонных покрытий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52F76" w:rsidRPr="0055218D" w:rsidRDefault="00052F76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2F76" w:rsidRPr="00C6157D" w:rsidRDefault="001F2779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ОК1-ОК7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80027B" w:rsidRDefault="0080027B" w:rsidP="008002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052F76" w:rsidRPr="00C9170B" w:rsidRDefault="0080027B" w:rsidP="0080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08">
              <w:rPr>
                <w:rFonts w:ascii="Times New Roman" w:hAnsi="Times New Roman"/>
                <w:sz w:val="24"/>
                <w:szCs w:val="24"/>
              </w:rPr>
              <w:t>ПК 3.1 - 3.3</w:t>
            </w:r>
          </w:p>
        </w:tc>
      </w:tr>
      <w:tr w:rsidR="00215862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215862" w:rsidRPr="0055218D" w:rsidRDefault="00215862" w:rsidP="00F76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862" w:rsidRPr="0055218D" w:rsidRDefault="00215862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5862" w:rsidRPr="0055218D" w:rsidRDefault="00215862" w:rsidP="00F76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Машины и оборудование для восстановления асфальтобетонных покрытий методом регенерации. Стационарная установка. Принцип работы заводов по переработке старого асфальтобетона. Комплект оборудования. Самоходные машины для регенерации асфальтобетонных покрытий на месте производства работ, комплект машин,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термогрейдер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Принцип восстановления старых асфальтобетонн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ых покрытий методом регенерации</w:t>
            </w:r>
            <w:r w:rsidR="005179AC">
              <w:rPr>
                <w:spacing w:val="-4"/>
                <w:sz w:val="24"/>
                <w:szCs w:val="24"/>
              </w:rPr>
              <w:t xml:space="preserve"> </w:t>
            </w:r>
            <w:r w:rsidR="005179AC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5862" w:rsidRPr="00C9170B" w:rsidRDefault="00215862" w:rsidP="008F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5862" w:rsidRPr="00C9170B" w:rsidRDefault="00215862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76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052F76" w:rsidRPr="0055218D" w:rsidRDefault="00052F76" w:rsidP="00F76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52F76" w:rsidRPr="0055218D" w:rsidRDefault="00803E67" w:rsidP="00F76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F76" w:rsidRPr="00C9170B" w:rsidRDefault="00E20C55" w:rsidP="008F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2F76" w:rsidRPr="00C9170B" w:rsidRDefault="00052F76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76" w:rsidRPr="00C9170B" w:rsidTr="007566F4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052F76" w:rsidRPr="0055218D" w:rsidRDefault="00052F76" w:rsidP="00F76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03E67" w:rsidRDefault="00803E67" w:rsidP="00F76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52F76" w:rsidRPr="0055218D" w:rsidRDefault="00803E67" w:rsidP="00F76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auto"/>
          </w:tcPr>
          <w:p w:rsidR="00052F76" w:rsidRPr="00C9170B" w:rsidRDefault="00E20C55" w:rsidP="00DC4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2F76" w:rsidRPr="00C9170B" w:rsidRDefault="00052F76" w:rsidP="008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E67" w:rsidRPr="003245AF" w:rsidTr="007566F4">
        <w:trPr>
          <w:trHeight w:val="58"/>
        </w:trPr>
        <w:tc>
          <w:tcPr>
            <w:tcW w:w="12871" w:type="dxa"/>
            <w:gridSpan w:val="6"/>
            <w:shd w:val="clear" w:color="auto" w:fill="auto"/>
          </w:tcPr>
          <w:p w:rsidR="00803E67" w:rsidRPr="00A70679" w:rsidRDefault="00803E67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06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03E67" w:rsidRPr="00A70679" w:rsidRDefault="005179AC" w:rsidP="00A7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03E67" w:rsidRPr="003245AF" w:rsidRDefault="00803E67" w:rsidP="008F1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03E67" w:rsidRPr="003245AF" w:rsidTr="007566F4">
        <w:trPr>
          <w:trHeight w:val="154"/>
        </w:trPr>
        <w:tc>
          <w:tcPr>
            <w:tcW w:w="12871" w:type="dxa"/>
            <w:gridSpan w:val="6"/>
            <w:shd w:val="clear" w:color="auto" w:fill="auto"/>
          </w:tcPr>
          <w:p w:rsidR="00803E67" w:rsidRPr="00A70679" w:rsidRDefault="005179AC">
            <w:pPr>
              <w:pStyle w:val="a8"/>
              <w:spacing w:line="290" w:lineRule="atLeast"/>
              <w:ind w:left="57" w:right="57"/>
              <w:jc w:val="right"/>
              <w:rPr>
                <w:rFonts w:ascii="Arial" w:hAnsi="Arial" w:cs="Arial"/>
                <w:i/>
                <w:szCs w:val="36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Cs w:val="32"/>
              </w:rPr>
              <w:t>Промежуточная аттестация - экзамен</w:t>
            </w:r>
          </w:p>
        </w:tc>
        <w:tc>
          <w:tcPr>
            <w:tcW w:w="992" w:type="dxa"/>
            <w:shd w:val="clear" w:color="auto" w:fill="auto"/>
          </w:tcPr>
          <w:p w:rsidR="00803E67" w:rsidRPr="00A70679" w:rsidRDefault="00891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67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96" w:type="dxa"/>
            <w:vMerge/>
            <w:shd w:val="clear" w:color="auto" w:fill="auto"/>
          </w:tcPr>
          <w:p w:rsidR="00803E67" w:rsidRPr="003245AF" w:rsidRDefault="00803E67" w:rsidP="008F1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03E67" w:rsidRPr="00C9170B" w:rsidTr="007566F4">
        <w:trPr>
          <w:trHeight w:val="145"/>
        </w:trPr>
        <w:tc>
          <w:tcPr>
            <w:tcW w:w="12871" w:type="dxa"/>
            <w:gridSpan w:val="6"/>
            <w:shd w:val="clear" w:color="auto" w:fill="auto"/>
          </w:tcPr>
          <w:p w:rsidR="00803E67" w:rsidRPr="00A70679" w:rsidRDefault="00803E67">
            <w:pPr>
              <w:pStyle w:val="a8"/>
              <w:spacing w:line="290" w:lineRule="atLeast"/>
              <w:ind w:left="57" w:right="57"/>
              <w:jc w:val="right"/>
              <w:rPr>
                <w:rFonts w:ascii="Arial" w:hAnsi="Arial" w:cs="Arial"/>
                <w:i/>
                <w:szCs w:val="36"/>
                <w:lang w:val="ru-RU"/>
              </w:rPr>
            </w:pPr>
            <w:r w:rsidRPr="00A70679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03E67" w:rsidRPr="00A70679" w:rsidRDefault="00517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696" w:type="dxa"/>
            <w:vMerge/>
            <w:shd w:val="clear" w:color="auto" w:fill="auto"/>
          </w:tcPr>
          <w:p w:rsidR="00803E67" w:rsidRPr="00C9170B" w:rsidRDefault="00803E67" w:rsidP="008F1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2F76" w:rsidRPr="00B13296" w:rsidRDefault="00052F76" w:rsidP="00052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F76" w:rsidRPr="00B13296" w:rsidRDefault="00052F76" w:rsidP="00052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F76" w:rsidRPr="0098446F" w:rsidRDefault="00052F76" w:rsidP="00052F76">
      <w:pPr>
        <w:spacing w:before="120" w:after="12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98446F">
        <w:rPr>
          <w:rFonts w:ascii="Times New Roman" w:hAnsi="Times New Roman"/>
          <w:i/>
          <w:sz w:val="24"/>
          <w:szCs w:val="24"/>
        </w:rPr>
        <w:t>.</w:t>
      </w:r>
    </w:p>
    <w:p w:rsidR="00052F76" w:rsidRPr="0098446F" w:rsidRDefault="00052F76" w:rsidP="00052F76">
      <w:pPr>
        <w:ind w:firstLine="709"/>
        <w:rPr>
          <w:rFonts w:ascii="Times New Roman" w:hAnsi="Times New Roman"/>
          <w:i/>
        </w:rPr>
        <w:sectPr w:rsidR="00052F76" w:rsidRPr="0098446F" w:rsidSect="005B1CEF">
          <w:pgSz w:w="16840" w:h="11907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052F76" w:rsidRPr="00FD70A9" w:rsidRDefault="00052F76" w:rsidP="00FD70A9">
      <w:pPr>
        <w:suppressAutoHyphens/>
        <w:spacing w:after="0" w:line="72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70A9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052F76" w:rsidRPr="00FD70A9" w:rsidRDefault="00052F76" w:rsidP="00F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70A9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FD70A9" w:rsidRDefault="00FD70A9" w:rsidP="00FD70A9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5907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</w:t>
      </w:r>
      <w:r w:rsidR="00545907" w:rsidRPr="00545907">
        <w:rPr>
          <w:rFonts w:ascii="Times New Roman" w:hAnsi="Times New Roman"/>
          <w:sz w:val="24"/>
          <w:szCs w:val="24"/>
        </w:rPr>
        <w:t>Строительные машины и средства малой механизации</w:t>
      </w:r>
      <w:r w:rsidRPr="00545907">
        <w:rPr>
          <w:rFonts w:ascii="Times New Roman" w:hAnsi="Times New Roman"/>
          <w:bCs/>
          <w:sz w:val="24"/>
          <w:szCs w:val="24"/>
        </w:rPr>
        <w:t>», предусмотрены следующие специальные помещения:</w:t>
      </w:r>
    </w:p>
    <w:p w:rsidR="00FD70A9" w:rsidRPr="002C3D34" w:rsidRDefault="00FD70A9" w:rsidP="00FD70A9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D34"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sz w:val="24"/>
          <w:szCs w:val="24"/>
        </w:rPr>
        <w:t>строительных машин и средств малой механизации</w:t>
      </w:r>
      <w:r w:rsidRPr="002C3D34">
        <w:rPr>
          <w:rFonts w:ascii="Times New Roman" w:hAnsi="Times New Roman"/>
          <w:sz w:val="24"/>
          <w:szCs w:val="24"/>
        </w:rPr>
        <w:t xml:space="preserve"> </w:t>
      </w:r>
      <w:r w:rsidRPr="002C3D34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052F76" w:rsidRPr="00FD70A9" w:rsidRDefault="00052F76" w:rsidP="00FD70A9">
      <w:pPr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70A9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 w:rsidR="00052F76" w:rsidRPr="00FD70A9" w:rsidRDefault="00052F76" w:rsidP="00FD70A9">
      <w:pPr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70A9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052F76" w:rsidRPr="00FD70A9" w:rsidRDefault="00052F76" w:rsidP="00FD70A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0A9">
        <w:rPr>
          <w:rFonts w:ascii="Times New Roman" w:hAnsi="Times New Roman"/>
          <w:sz w:val="24"/>
          <w:szCs w:val="24"/>
        </w:rPr>
        <w:t>- комплект учебно-наглядных пособий:</w:t>
      </w:r>
    </w:p>
    <w:p w:rsidR="00052F76" w:rsidRPr="00FD70A9" w:rsidRDefault="00052F76" w:rsidP="00FD70A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0A9">
        <w:rPr>
          <w:rFonts w:ascii="Times New Roman" w:hAnsi="Times New Roman"/>
          <w:sz w:val="24"/>
          <w:szCs w:val="24"/>
        </w:rPr>
        <w:t xml:space="preserve">- набор плакатов </w:t>
      </w:r>
      <w:proofErr w:type="gramStart"/>
      <w:r w:rsidRPr="00FD70A9">
        <w:rPr>
          <w:rFonts w:ascii="Times New Roman" w:hAnsi="Times New Roman"/>
          <w:sz w:val="24"/>
          <w:szCs w:val="24"/>
        </w:rPr>
        <w:t>« Устройство</w:t>
      </w:r>
      <w:proofErr w:type="gramEnd"/>
      <w:r w:rsidRPr="00FD70A9">
        <w:rPr>
          <w:rFonts w:ascii="Times New Roman" w:hAnsi="Times New Roman"/>
          <w:sz w:val="24"/>
          <w:szCs w:val="24"/>
        </w:rPr>
        <w:t xml:space="preserve"> дорожно-строительных машин»;</w:t>
      </w:r>
    </w:p>
    <w:p w:rsidR="00052F76" w:rsidRPr="00FD70A9" w:rsidRDefault="00052F76" w:rsidP="00FD70A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0A9">
        <w:rPr>
          <w:rFonts w:ascii="Times New Roman" w:hAnsi="Times New Roman"/>
          <w:sz w:val="24"/>
          <w:szCs w:val="24"/>
        </w:rPr>
        <w:t>- детали машин;</w:t>
      </w:r>
    </w:p>
    <w:p w:rsidR="00052F76" w:rsidRPr="00FD70A9" w:rsidRDefault="00052F76" w:rsidP="00FD70A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0A9">
        <w:rPr>
          <w:rFonts w:ascii="Times New Roman" w:hAnsi="Times New Roman"/>
          <w:sz w:val="24"/>
          <w:szCs w:val="24"/>
        </w:rPr>
        <w:t>- макеты механических передач, двигателей, грузоподъёмных механизмов;</w:t>
      </w:r>
    </w:p>
    <w:p w:rsidR="00FB6683" w:rsidRPr="00FB6683" w:rsidRDefault="00FB6683" w:rsidP="00FD70A9">
      <w:pPr>
        <w:spacing w:after="0" w:line="30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052F76" w:rsidRPr="00FD70A9" w:rsidRDefault="00052F76" w:rsidP="00FD70A9">
      <w:pPr>
        <w:spacing w:after="0" w:line="30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D70A9">
        <w:rPr>
          <w:rFonts w:ascii="Times New Roman" w:hAnsi="Times New Roman"/>
          <w:i/>
          <w:sz w:val="24"/>
          <w:szCs w:val="24"/>
        </w:rPr>
        <w:t>т</w:t>
      </w:r>
      <w:r w:rsidRPr="00FD70A9">
        <w:rPr>
          <w:rFonts w:ascii="Times New Roman" w:hAnsi="Times New Roman"/>
          <w:bCs/>
          <w:i/>
          <w:sz w:val="24"/>
          <w:szCs w:val="24"/>
        </w:rPr>
        <w:t xml:space="preserve">ехническими средствами обучения: </w:t>
      </w:r>
    </w:p>
    <w:p w:rsidR="00052F76" w:rsidRPr="00FD70A9" w:rsidRDefault="00052F76" w:rsidP="00FD70A9">
      <w:pPr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70A9">
        <w:rPr>
          <w:rFonts w:ascii="Times New Roman" w:hAnsi="Times New Roman"/>
          <w:bCs/>
          <w:sz w:val="24"/>
          <w:szCs w:val="24"/>
        </w:rPr>
        <w:t>- компьютер с лицензионным программным обеспечением;</w:t>
      </w:r>
    </w:p>
    <w:p w:rsidR="00052F76" w:rsidRPr="00FD70A9" w:rsidRDefault="00052F76" w:rsidP="00FD70A9">
      <w:pPr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70A9">
        <w:rPr>
          <w:rFonts w:ascii="Times New Roman" w:hAnsi="Times New Roman"/>
          <w:bCs/>
          <w:sz w:val="24"/>
          <w:szCs w:val="24"/>
        </w:rPr>
        <w:t>- интерактивная доска /мультимедиа проектор.</w:t>
      </w:r>
    </w:p>
    <w:p w:rsidR="00FB6683" w:rsidRPr="00FB6683" w:rsidRDefault="00FB6683" w:rsidP="00F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0"/>
          <w:szCs w:val="24"/>
        </w:rPr>
      </w:pPr>
    </w:p>
    <w:p w:rsidR="00052F76" w:rsidRPr="00FD70A9" w:rsidRDefault="00052F76" w:rsidP="00FB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70A9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052F76" w:rsidRPr="00FD70A9" w:rsidRDefault="00052F76" w:rsidP="00FD70A9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0A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FD70A9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B6683" w:rsidRPr="00FB6683" w:rsidRDefault="00FB6683" w:rsidP="00F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0"/>
          <w:szCs w:val="24"/>
        </w:rPr>
      </w:pPr>
    </w:p>
    <w:p w:rsidR="00052F76" w:rsidRPr="00FD70A9" w:rsidRDefault="00052F76" w:rsidP="0075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70A9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FB6683" w:rsidRPr="00FB6683" w:rsidRDefault="00FB6683" w:rsidP="00FB6683">
      <w:pPr>
        <w:numPr>
          <w:ilvl w:val="0"/>
          <w:numId w:val="8"/>
        </w:numPr>
        <w:spacing w:after="0" w:line="300" w:lineRule="auto"/>
        <w:ind w:left="1077" w:hanging="357"/>
        <w:jc w:val="both"/>
        <w:rPr>
          <w:rFonts w:ascii="Times New Roman" w:hAnsi="Times New Roman"/>
          <w:spacing w:val="4"/>
          <w:sz w:val="24"/>
          <w:szCs w:val="24"/>
        </w:rPr>
      </w:pPr>
      <w:r w:rsidRPr="00FB6683">
        <w:rPr>
          <w:rFonts w:ascii="Times New Roman" w:hAnsi="Times New Roman"/>
          <w:spacing w:val="4"/>
          <w:sz w:val="24"/>
          <w:szCs w:val="24"/>
        </w:rPr>
        <w:t>Волков Д.П., Крикун В.Я. Строительные машины и средства малой механизации – М.: Издательский центр «Академия», 201</w:t>
      </w:r>
      <w:r w:rsidR="009D1F26">
        <w:rPr>
          <w:rFonts w:ascii="Times New Roman" w:hAnsi="Times New Roman"/>
          <w:spacing w:val="4"/>
          <w:sz w:val="24"/>
          <w:szCs w:val="24"/>
        </w:rPr>
        <w:t>9</w:t>
      </w:r>
      <w:r w:rsidRPr="00FB6683">
        <w:rPr>
          <w:rFonts w:ascii="Times New Roman" w:hAnsi="Times New Roman"/>
          <w:spacing w:val="4"/>
          <w:sz w:val="24"/>
          <w:szCs w:val="24"/>
        </w:rPr>
        <w:t>, - 480 с</w:t>
      </w:r>
    </w:p>
    <w:p w:rsidR="00FB6683" w:rsidRPr="00FB6683" w:rsidRDefault="00FB6683" w:rsidP="00FB6683">
      <w:pPr>
        <w:numPr>
          <w:ilvl w:val="0"/>
          <w:numId w:val="8"/>
        </w:numPr>
        <w:spacing w:after="0" w:line="300" w:lineRule="auto"/>
        <w:ind w:left="1077" w:hanging="357"/>
        <w:jc w:val="both"/>
        <w:rPr>
          <w:rFonts w:ascii="Times New Roman" w:hAnsi="Times New Roman"/>
          <w:spacing w:val="6"/>
          <w:sz w:val="24"/>
          <w:szCs w:val="24"/>
        </w:rPr>
      </w:pPr>
      <w:r w:rsidRPr="00FB6683">
        <w:rPr>
          <w:rFonts w:ascii="Times New Roman" w:hAnsi="Times New Roman"/>
          <w:spacing w:val="6"/>
          <w:sz w:val="24"/>
          <w:szCs w:val="24"/>
        </w:rPr>
        <w:t>Добронравов С.С., Дронов В.Г. Строительные машины и основы автоматизации - М.: Высшая школа, 201</w:t>
      </w:r>
      <w:r w:rsidR="009D1F26">
        <w:rPr>
          <w:rFonts w:ascii="Times New Roman" w:hAnsi="Times New Roman"/>
          <w:spacing w:val="6"/>
          <w:sz w:val="24"/>
          <w:szCs w:val="24"/>
        </w:rPr>
        <w:t>8</w:t>
      </w:r>
      <w:r w:rsidRPr="00FB6683">
        <w:rPr>
          <w:rFonts w:ascii="Times New Roman" w:hAnsi="Times New Roman"/>
          <w:spacing w:val="6"/>
          <w:sz w:val="24"/>
          <w:szCs w:val="24"/>
        </w:rPr>
        <w:t xml:space="preserve"> г. - 575 с</w:t>
      </w:r>
    </w:p>
    <w:p w:rsidR="00FB6683" w:rsidRPr="00FB6683" w:rsidRDefault="00FB6683" w:rsidP="00FB6683">
      <w:pPr>
        <w:numPr>
          <w:ilvl w:val="0"/>
          <w:numId w:val="8"/>
        </w:numPr>
        <w:spacing w:after="0" w:line="30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B6683">
        <w:rPr>
          <w:rFonts w:ascii="Times New Roman" w:hAnsi="Times New Roman"/>
          <w:sz w:val="24"/>
          <w:szCs w:val="24"/>
        </w:rPr>
        <w:t>Добронравов С.С., Добронравов М.С. Строительные машины и оборудование. Справочник - М.: Высшая школа, 201</w:t>
      </w:r>
      <w:r w:rsidR="009D1F26">
        <w:rPr>
          <w:rFonts w:ascii="Times New Roman" w:hAnsi="Times New Roman"/>
          <w:sz w:val="24"/>
          <w:szCs w:val="24"/>
        </w:rPr>
        <w:t>8</w:t>
      </w:r>
      <w:r w:rsidRPr="00FB6683">
        <w:rPr>
          <w:rFonts w:ascii="Times New Roman" w:hAnsi="Times New Roman"/>
          <w:sz w:val="24"/>
          <w:szCs w:val="24"/>
        </w:rPr>
        <w:t xml:space="preserve"> г. - 445 с</w:t>
      </w:r>
    </w:p>
    <w:p w:rsidR="00FB6683" w:rsidRPr="00FB6683" w:rsidRDefault="00FB6683" w:rsidP="00FB6683">
      <w:pPr>
        <w:numPr>
          <w:ilvl w:val="0"/>
          <w:numId w:val="8"/>
        </w:numPr>
        <w:spacing w:after="0" w:line="300" w:lineRule="auto"/>
        <w:ind w:left="1077" w:hanging="357"/>
        <w:jc w:val="both"/>
        <w:rPr>
          <w:rFonts w:ascii="Times New Roman" w:hAnsi="Times New Roman"/>
          <w:spacing w:val="4"/>
          <w:sz w:val="24"/>
          <w:szCs w:val="24"/>
        </w:rPr>
      </w:pPr>
      <w:r w:rsidRPr="00FB6683">
        <w:rPr>
          <w:rFonts w:ascii="Times New Roman" w:hAnsi="Times New Roman"/>
          <w:spacing w:val="4"/>
          <w:sz w:val="24"/>
          <w:szCs w:val="24"/>
        </w:rPr>
        <w:t>Невзоров Л.А., Полосин М.Д. Краны башенные и автомобильные - М.: Издательский центр «Академия», 201</w:t>
      </w:r>
      <w:r w:rsidR="009D1F26">
        <w:rPr>
          <w:rFonts w:ascii="Times New Roman" w:hAnsi="Times New Roman"/>
          <w:spacing w:val="4"/>
          <w:sz w:val="24"/>
          <w:szCs w:val="24"/>
        </w:rPr>
        <w:t>7</w:t>
      </w:r>
      <w:r w:rsidRPr="00FB6683">
        <w:rPr>
          <w:rFonts w:ascii="Times New Roman" w:hAnsi="Times New Roman"/>
          <w:spacing w:val="4"/>
          <w:sz w:val="24"/>
          <w:szCs w:val="24"/>
        </w:rPr>
        <w:t xml:space="preserve"> г. – 415 с</w:t>
      </w:r>
    </w:p>
    <w:p w:rsidR="00FB6683" w:rsidRPr="00FB6683" w:rsidRDefault="00FB6683" w:rsidP="00FD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0"/>
          <w:szCs w:val="24"/>
        </w:rPr>
      </w:pPr>
    </w:p>
    <w:p w:rsidR="00052F76" w:rsidRPr="00FD70A9" w:rsidRDefault="00052F76" w:rsidP="0075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70A9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052F76" w:rsidRPr="00FD70A9" w:rsidRDefault="00052F76" w:rsidP="00FD70A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0A9">
        <w:rPr>
          <w:rFonts w:ascii="Times New Roman" w:hAnsi="Times New Roman"/>
          <w:sz w:val="24"/>
          <w:szCs w:val="24"/>
        </w:rPr>
        <w:t xml:space="preserve">1. </w:t>
      </w:r>
      <w:hyperlink r:id="rId11" w:history="1">
        <w:r w:rsidRPr="00FD70A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http://window.edu.ru/window</w:t>
        </w:r>
      </w:hyperlink>
      <w:r w:rsidRPr="00FD70A9">
        <w:rPr>
          <w:rFonts w:ascii="Times New Roman" w:hAnsi="Times New Roman"/>
          <w:sz w:val="24"/>
          <w:szCs w:val="24"/>
        </w:rPr>
        <w:t xml:space="preserve">, Единое окно доступа к образовательным ресурсам. Электронная библиотека </w:t>
      </w:r>
    </w:p>
    <w:p w:rsidR="00052F76" w:rsidRPr="00FD70A9" w:rsidRDefault="00052F76" w:rsidP="00FD70A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0A9">
        <w:rPr>
          <w:rFonts w:ascii="Times New Roman" w:hAnsi="Times New Roman"/>
          <w:sz w:val="24"/>
          <w:szCs w:val="24"/>
        </w:rPr>
        <w:t xml:space="preserve">2. </w:t>
      </w:r>
      <w:r w:rsidRPr="00FB6683">
        <w:rPr>
          <w:rFonts w:ascii="Times New Roman" w:hAnsi="Times New Roman"/>
          <w:spacing w:val="-4"/>
          <w:sz w:val="24"/>
          <w:szCs w:val="24"/>
        </w:rPr>
        <w:t>http:// nlr.ru/</w:t>
      </w:r>
      <w:proofErr w:type="spellStart"/>
      <w:proofErr w:type="gramStart"/>
      <w:r w:rsidRPr="00FB6683">
        <w:rPr>
          <w:rFonts w:ascii="Times New Roman" w:hAnsi="Times New Roman"/>
          <w:spacing w:val="-4"/>
          <w:sz w:val="24"/>
          <w:szCs w:val="24"/>
        </w:rPr>
        <w:t>lawcenter</w:t>
      </w:r>
      <w:proofErr w:type="spellEnd"/>
      <w:r w:rsidRPr="00FB6683">
        <w:rPr>
          <w:rFonts w:ascii="Times New Roman" w:hAnsi="Times New Roman"/>
          <w:spacing w:val="-4"/>
          <w:sz w:val="24"/>
          <w:szCs w:val="24"/>
        </w:rPr>
        <w:t xml:space="preserve"> ,</w:t>
      </w:r>
      <w:proofErr w:type="gramEnd"/>
      <w:r w:rsidRPr="00FB6683">
        <w:rPr>
          <w:rFonts w:ascii="Times New Roman" w:hAnsi="Times New Roman"/>
          <w:spacing w:val="-4"/>
          <w:sz w:val="24"/>
          <w:szCs w:val="24"/>
        </w:rPr>
        <w:t xml:space="preserve"> Российская национальная библиотека, свободный. — </w:t>
      </w:r>
      <w:proofErr w:type="spellStart"/>
      <w:r w:rsidRPr="00FB6683">
        <w:rPr>
          <w:rFonts w:ascii="Times New Roman" w:hAnsi="Times New Roman"/>
          <w:spacing w:val="-4"/>
          <w:sz w:val="24"/>
          <w:szCs w:val="24"/>
        </w:rPr>
        <w:t>Загл</w:t>
      </w:r>
      <w:proofErr w:type="spellEnd"/>
      <w:r w:rsidRPr="00FB6683">
        <w:rPr>
          <w:rFonts w:ascii="Times New Roman" w:hAnsi="Times New Roman"/>
          <w:spacing w:val="-4"/>
          <w:sz w:val="24"/>
          <w:szCs w:val="24"/>
        </w:rPr>
        <w:t>. с экрана.</w:t>
      </w:r>
    </w:p>
    <w:p w:rsidR="00052F76" w:rsidRPr="00FD70A9" w:rsidRDefault="00052F76" w:rsidP="00FD70A9">
      <w:pPr>
        <w:spacing w:after="0"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D70A9">
        <w:rPr>
          <w:rFonts w:ascii="Times New Roman" w:hAnsi="Times New Roman"/>
          <w:sz w:val="24"/>
          <w:szCs w:val="24"/>
        </w:rPr>
        <w:t>3.</w:t>
      </w:r>
      <w:hyperlink r:id="rId12" w:history="1">
        <w:r w:rsidRPr="00FD70A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http://www.gaudeamus.omskcity.com/my_PDF_library.html - Электронные</w:t>
        </w:r>
      </w:hyperlink>
      <w:r w:rsidRPr="00FD70A9">
        <w:rPr>
          <w:rFonts w:ascii="Times New Roman" w:hAnsi="Times New Roman"/>
          <w:sz w:val="24"/>
          <w:szCs w:val="24"/>
        </w:rPr>
        <w:t xml:space="preserve"> библиотеки России /</w:t>
      </w:r>
      <w:proofErr w:type="spellStart"/>
      <w:r w:rsidRPr="00FD70A9">
        <w:rPr>
          <w:rFonts w:ascii="Times New Roman" w:hAnsi="Times New Roman"/>
          <w:sz w:val="24"/>
          <w:szCs w:val="24"/>
        </w:rPr>
        <w:t>pdf</w:t>
      </w:r>
      <w:proofErr w:type="spellEnd"/>
      <w:r w:rsidRPr="00FD70A9">
        <w:rPr>
          <w:rFonts w:ascii="Times New Roman" w:hAnsi="Times New Roman"/>
          <w:sz w:val="24"/>
          <w:szCs w:val="24"/>
        </w:rPr>
        <w:t xml:space="preserve"> учебники студентам </w:t>
      </w:r>
    </w:p>
    <w:p w:rsidR="00984F9C" w:rsidRDefault="00052F76" w:rsidP="00FB6683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0A9">
        <w:rPr>
          <w:rFonts w:ascii="Times New Roman" w:hAnsi="Times New Roman"/>
          <w:sz w:val="24"/>
          <w:szCs w:val="24"/>
        </w:rPr>
        <w:t xml:space="preserve">4. http://www. </w:t>
      </w:r>
      <w:proofErr w:type="spellStart"/>
      <w:r w:rsidRPr="00FD70A9">
        <w:rPr>
          <w:rFonts w:ascii="Times New Roman" w:hAnsi="Times New Roman"/>
          <w:sz w:val="24"/>
          <w:szCs w:val="24"/>
        </w:rPr>
        <w:t>dorvest</w:t>
      </w:r>
      <w:proofErr w:type="spellEnd"/>
      <w:r w:rsidRPr="00FD70A9">
        <w:rPr>
          <w:rFonts w:ascii="Times New Roman" w:hAnsi="Times New Roman"/>
          <w:sz w:val="24"/>
          <w:szCs w:val="24"/>
        </w:rPr>
        <w:t xml:space="preserve">. </w:t>
      </w:r>
      <w:r w:rsidRPr="00FD70A9">
        <w:rPr>
          <w:rFonts w:ascii="Times New Roman" w:hAnsi="Times New Roman"/>
          <w:sz w:val="24"/>
          <w:szCs w:val="24"/>
          <w:lang w:val="en-US"/>
        </w:rPr>
        <w:t>r</w:t>
      </w:r>
      <w:r w:rsidRPr="00FD70A9">
        <w:rPr>
          <w:rFonts w:ascii="Times New Roman" w:hAnsi="Times New Roman"/>
          <w:sz w:val="24"/>
          <w:szCs w:val="24"/>
        </w:rPr>
        <w:t>u</w:t>
      </w:r>
      <w:r w:rsidRPr="00FD70A9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FD70A9">
        <w:rPr>
          <w:rFonts w:ascii="Times New Roman" w:hAnsi="Times New Roman"/>
          <w:sz w:val="24"/>
          <w:szCs w:val="24"/>
        </w:rPr>
        <w:t>Альянс строителей и поставщиков дорожного комплекса</w:t>
      </w:r>
    </w:p>
    <w:p w:rsidR="00C47F02" w:rsidRDefault="00C47F02" w:rsidP="00FB6683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F76" w:rsidRPr="00ED1ED0" w:rsidRDefault="00052F76" w:rsidP="00FB6683">
      <w:pPr>
        <w:pStyle w:val="ad"/>
        <w:numPr>
          <w:ilvl w:val="0"/>
          <w:numId w:val="1"/>
        </w:numPr>
        <w:suppressAutoHyphens/>
        <w:spacing w:before="0" w:after="0" w:line="720" w:lineRule="auto"/>
        <w:ind w:left="641" w:hanging="357"/>
        <w:contextualSpacing/>
        <w:jc w:val="both"/>
        <w:rPr>
          <w:b/>
        </w:rPr>
      </w:pPr>
      <w:r w:rsidRPr="00ED1ED0">
        <w:rPr>
          <w:b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4629"/>
        <w:gridCol w:w="2124"/>
      </w:tblGrid>
      <w:tr w:rsidR="00FB6683" w:rsidRPr="00ED1ED0" w:rsidTr="008F15EA">
        <w:trPr>
          <w:trHeight w:val="397"/>
        </w:trPr>
        <w:tc>
          <w:tcPr>
            <w:tcW w:w="1760" w:type="pct"/>
            <w:vAlign w:val="center"/>
          </w:tcPr>
          <w:p w:rsidR="00FB6683" w:rsidRPr="005B7936" w:rsidRDefault="00FB6683" w:rsidP="0069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B7936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2221" w:type="pct"/>
            <w:vAlign w:val="center"/>
          </w:tcPr>
          <w:p w:rsidR="00FB6683" w:rsidRPr="005B7936" w:rsidRDefault="00FB6683" w:rsidP="0069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B7936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019" w:type="pct"/>
            <w:vAlign w:val="center"/>
          </w:tcPr>
          <w:p w:rsidR="00FB6683" w:rsidRPr="005B7936" w:rsidRDefault="00FB6683" w:rsidP="0069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Формы и </w:t>
            </w:r>
            <w:r w:rsidRPr="005B7936"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523BF8" w:rsidRPr="0098446F" w:rsidTr="00523BF8">
        <w:trPr>
          <w:trHeight w:val="896"/>
        </w:trPr>
        <w:tc>
          <w:tcPr>
            <w:tcW w:w="1760" w:type="pct"/>
          </w:tcPr>
          <w:p w:rsidR="00523BF8" w:rsidRPr="00B43C26" w:rsidRDefault="00523BF8" w:rsidP="00FB6683">
            <w:p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3C26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523BF8" w:rsidRPr="00D4583F" w:rsidRDefault="00523BF8" w:rsidP="008F15EA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производительность и подбирать комплекты машин и средств малой механизации для выполнения работ по строительству и эксплуатации городских путей сообщения</w:t>
            </w:r>
          </w:p>
        </w:tc>
        <w:tc>
          <w:tcPr>
            <w:tcW w:w="2221" w:type="pct"/>
            <w:vMerge w:val="restart"/>
          </w:tcPr>
          <w:p w:rsidR="00523BF8" w:rsidRPr="00523BF8" w:rsidRDefault="00523BF8" w:rsidP="00523BF8">
            <w:pPr>
              <w:pStyle w:val="a8"/>
              <w:spacing w:line="300" w:lineRule="auto"/>
              <w:jc w:val="both"/>
              <w:rPr>
                <w:color w:val="000000"/>
                <w:spacing w:val="-8"/>
                <w:lang w:val="ru-RU"/>
              </w:rPr>
            </w:pPr>
            <w:r w:rsidRPr="00523BF8">
              <w:rPr>
                <w:b/>
                <w:color w:val="000000"/>
                <w:spacing w:val="-8"/>
                <w:lang w:val="ru-RU"/>
              </w:rPr>
              <w:t>«Отлично»</w:t>
            </w:r>
            <w:r w:rsidRPr="00523BF8">
              <w:rPr>
                <w:color w:val="000000"/>
                <w:spacing w:val="-8"/>
                <w:lang w:val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23BF8" w:rsidRDefault="00523BF8" w:rsidP="00523BF8">
            <w:pPr>
              <w:pStyle w:val="a8"/>
              <w:spacing w:line="300" w:lineRule="auto"/>
              <w:jc w:val="both"/>
              <w:rPr>
                <w:b/>
                <w:color w:val="000000"/>
                <w:spacing w:val="-2"/>
                <w:lang w:val="ru-RU"/>
              </w:rPr>
            </w:pPr>
          </w:p>
          <w:p w:rsidR="00523BF8" w:rsidRPr="00523BF8" w:rsidRDefault="00523BF8" w:rsidP="00523BF8">
            <w:pPr>
              <w:pStyle w:val="a8"/>
              <w:spacing w:line="300" w:lineRule="auto"/>
              <w:jc w:val="both"/>
              <w:rPr>
                <w:color w:val="000000"/>
                <w:spacing w:val="-2"/>
                <w:lang w:val="ru-RU"/>
              </w:rPr>
            </w:pPr>
            <w:r w:rsidRPr="00523BF8">
              <w:rPr>
                <w:b/>
                <w:color w:val="000000"/>
                <w:spacing w:val="-2"/>
                <w:lang w:val="ru-RU"/>
              </w:rPr>
              <w:t>«Хорошо»</w:t>
            </w:r>
            <w:r w:rsidRPr="00523BF8">
              <w:rPr>
                <w:color w:val="000000"/>
                <w:spacing w:val="-2"/>
                <w:lang w:val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23BF8" w:rsidRDefault="00523BF8" w:rsidP="00523BF8">
            <w:pPr>
              <w:pStyle w:val="a8"/>
              <w:spacing w:line="300" w:lineRule="auto"/>
              <w:ind w:right="-2"/>
              <w:jc w:val="both"/>
              <w:rPr>
                <w:b/>
                <w:color w:val="000000"/>
                <w:lang w:val="ru-RU"/>
              </w:rPr>
            </w:pPr>
          </w:p>
          <w:p w:rsidR="00523BF8" w:rsidRPr="00B43C26" w:rsidRDefault="00523BF8" w:rsidP="00523BF8">
            <w:pPr>
              <w:pStyle w:val="a8"/>
              <w:spacing w:line="300" w:lineRule="auto"/>
              <w:ind w:right="-2"/>
              <w:jc w:val="both"/>
              <w:rPr>
                <w:color w:val="000000"/>
                <w:lang w:val="ru-RU"/>
              </w:rPr>
            </w:pPr>
            <w:r w:rsidRPr="00B43C26">
              <w:rPr>
                <w:b/>
                <w:color w:val="000000"/>
                <w:lang w:val="ru-RU"/>
              </w:rPr>
              <w:t>«Удовлетворительно»</w:t>
            </w:r>
            <w:r w:rsidRPr="00B43C26">
              <w:rPr>
                <w:color w:val="000000"/>
                <w:lang w:val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23BF8" w:rsidRDefault="00523BF8" w:rsidP="00523BF8">
            <w:pPr>
              <w:spacing w:after="0" w:line="30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23BF8" w:rsidRPr="0012700E" w:rsidRDefault="00523BF8" w:rsidP="00523BF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43C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«Неудовлетворительно»</w:t>
            </w:r>
            <w:r w:rsidRPr="00B4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019" w:type="pct"/>
            <w:vMerge w:val="restart"/>
          </w:tcPr>
          <w:p w:rsidR="00523BF8" w:rsidRDefault="00523BF8" w:rsidP="00523BF8">
            <w:pPr>
              <w:pStyle w:val="a8"/>
              <w:spacing w:line="300" w:lineRule="auto"/>
              <w:jc w:val="both"/>
              <w:rPr>
                <w:lang w:val="ru-RU"/>
              </w:rPr>
            </w:pPr>
            <w:r w:rsidRPr="00523BF8">
              <w:rPr>
                <w:lang w:val="ru-RU"/>
              </w:rPr>
              <w:t>Устный опрос</w:t>
            </w:r>
          </w:p>
          <w:p w:rsidR="00523BF8" w:rsidRPr="00523BF8" w:rsidRDefault="00523BF8" w:rsidP="00523BF8">
            <w:pPr>
              <w:pStyle w:val="a8"/>
              <w:spacing w:line="300" w:lineRule="auto"/>
              <w:jc w:val="both"/>
              <w:rPr>
                <w:lang w:val="ru-RU"/>
              </w:rPr>
            </w:pPr>
          </w:p>
          <w:p w:rsidR="00523BF8" w:rsidRDefault="00523BF8" w:rsidP="00523BF8">
            <w:pPr>
              <w:pStyle w:val="a8"/>
              <w:spacing w:line="300" w:lineRule="auto"/>
              <w:jc w:val="both"/>
              <w:rPr>
                <w:lang w:val="ru-RU"/>
              </w:rPr>
            </w:pPr>
            <w:r w:rsidRPr="00523BF8">
              <w:rPr>
                <w:lang w:val="ru-RU"/>
              </w:rPr>
              <w:t>Тестирование</w:t>
            </w:r>
          </w:p>
          <w:p w:rsidR="00523BF8" w:rsidRPr="00523BF8" w:rsidRDefault="00523BF8" w:rsidP="00523BF8">
            <w:pPr>
              <w:pStyle w:val="a8"/>
              <w:spacing w:line="300" w:lineRule="auto"/>
              <w:jc w:val="both"/>
              <w:rPr>
                <w:lang w:val="ru-RU"/>
              </w:rPr>
            </w:pPr>
          </w:p>
          <w:p w:rsidR="00523BF8" w:rsidRDefault="00523BF8" w:rsidP="00523BF8">
            <w:pPr>
              <w:pStyle w:val="a8"/>
              <w:spacing w:line="300" w:lineRule="auto"/>
              <w:jc w:val="both"/>
              <w:rPr>
                <w:lang w:val="ru-RU"/>
              </w:rPr>
            </w:pPr>
            <w:r w:rsidRPr="00523BF8">
              <w:rPr>
                <w:lang w:val="ru-RU"/>
              </w:rPr>
              <w:t>Выполнение индивидуальных заданий различной сложности</w:t>
            </w:r>
          </w:p>
          <w:p w:rsidR="00523BF8" w:rsidRPr="00523BF8" w:rsidRDefault="00523BF8" w:rsidP="00523BF8">
            <w:pPr>
              <w:pStyle w:val="a8"/>
              <w:spacing w:line="300" w:lineRule="auto"/>
              <w:jc w:val="both"/>
              <w:rPr>
                <w:color w:val="000000"/>
                <w:lang w:val="ru-RU"/>
              </w:rPr>
            </w:pPr>
          </w:p>
          <w:p w:rsidR="00523BF8" w:rsidRDefault="00523BF8" w:rsidP="00523BF8">
            <w:pPr>
              <w:pStyle w:val="a8"/>
              <w:spacing w:line="300" w:lineRule="auto"/>
              <w:jc w:val="both"/>
              <w:rPr>
                <w:lang w:val="ru-RU"/>
              </w:rPr>
            </w:pPr>
            <w:r w:rsidRPr="00523BF8">
              <w:rPr>
                <w:lang w:val="ru-RU"/>
              </w:rPr>
              <w:t>Оценка ответов в ходе эвристической беседы, тестирование</w:t>
            </w:r>
          </w:p>
          <w:p w:rsidR="00523BF8" w:rsidRPr="00523BF8" w:rsidRDefault="00523BF8" w:rsidP="00523BF8">
            <w:pPr>
              <w:pStyle w:val="a8"/>
              <w:spacing w:line="300" w:lineRule="auto"/>
              <w:jc w:val="both"/>
              <w:rPr>
                <w:lang w:val="ru-RU"/>
              </w:rPr>
            </w:pPr>
          </w:p>
          <w:p w:rsidR="00523BF8" w:rsidRDefault="00523BF8" w:rsidP="00523BF8">
            <w:pPr>
              <w:pStyle w:val="a8"/>
              <w:spacing w:line="300" w:lineRule="auto"/>
              <w:jc w:val="both"/>
              <w:rPr>
                <w:rFonts w:eastAsiaTheme="minorEastAsia"/>
                <w:lang w:val="ru-RU" w:eastAsia="ru-RU"/>
              </w:rPr>
            </w:pPr>
            <w:r w:rsidRPr="00523BF8">
              <w:rPr>
                <w:rFonts w:eastAsiaTheme="minorEastAsia"/>
                <w:lang w:val="ru-RU" w:eastAsia="ru-RU"/>
              </w:rPr>
              <w:t>Оценка выполнения практического задания (работы)</w:t>
            </w:r>
          </w:p>
          <w:p w:rsidR="00523BF8" w:rsidRPr="00523BF8" w:rsidRDefault="00523BF8" w:rsidP="00523BF8">
            <w:pPr>
              <w:pStyle w:val="a8"/>
              <w:spacing w:line="300" w:lineRule="auto"/>
              <w:jc w:val="both"/>
              <w:rPr>
                <w:rFonts w:eastAsiaTheme="minorEastAsia"/>
                <w:lang w:val="ru-RU" w:eastAsia="ru-RU"/>
              </w:rPr>
            </w:pPr>
          </w:p>
          <w:p w:rsidR="00523BF8" w:rsidRDefault="00523BF8" w:rsidP="00523BF8">
            <w:pPr>
              <w:pStyle w:val="a8"/>
              <w:spacing w:line="300" w:lineRule="auto"/>
              <w:jc w:val="both"/>
              <w:rPr>
                <w:bCs/>
                <w:lang w:val="ru-RU"/>
              </w:rPr>
            </w:pPr>
            <w:r w:rsidRPr="00523BF8">
              <w:rPr>
                <w:bCs/>
                <w:lang w:val="ru-RU"/>
              </w:rPr>
              <w:t>Оценка выполнения лабораторных работ</w:t>
            </w:r>
          </w:p>
          <w:p w:rsidR="00523BF8" w:rsidRPr="00523BF8" w:rsidRDefault="00523BF8" w:rsidP="00523BF8">
            <w:pPr>
              <w:pStyle w:val="a8"/>
              <w:spacing w:line="300" w:lineRule="auto"/>
              <w:jc w:val="both"/>
              <w:rPr>
                <w:rFonts w:eastAsiaTheme="minorEastAsia"/>
                <w:lang w:val="ru-RU" w:eastAsia="ru-RU"/>
              </w:rPr>
            </w:pPr>
          </w:p>
          <w:p w:rsidR="00523BF8" w:rsidRPr="00523BF8" w:rsidRDefault="00523BF8" w:rsidP="00523BF8">
            <w:pPr>
              <w:pStyle w:val="a8"/>
              <w:spacing w:line="300" w:lineRule="auto"/>
              <w:jc w:val="both"/>
              <w:rPr>
                <w:rFonts w:eastAsiaTheme="minorEastAsia"/>
                <w:lang w:val="ru-RU" w:eastAsia="ru-RU"/>
              </w:rPr>
            </w:pPr>
            <w:r w:rsidRPr="00523BF8">
              <w:rPr>
                <w:bCs/>
                <w:lang w:val="ru-RU"/>
              </w:rPr>
              <w:t>Наблюдение в ходе решения задач.</w:t>
            </w:r>
          </w:p>
          <w:p w:rsidR="00523BF8" w:rsidRPr="00ED1ED0" w:rsidRDefault="00523BF8" w:rsidP="00523BF8">
            <w:pPr>
              <w:spacing w:after="0"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BF8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</w:t>
            </w:r>
          </w:p>
        </w:tc>
      </w:tr>
      <w:tr w:rsidR="00523BF8" w:rsidRPr="0098446F" w:rsidTr="008F15EA">
        <w:trPr>
          <w:trHeight w:val="896"/>
        </w:trPr>
        <w:tc>
          <w:tcPr>
            <w:tcW w:w="1760" w:type="pct"/>
          </w:tcPr>
          <w:p w:rsidR="00523BF8" w:rsidRPr="00B43C26" w:rsidRDefault="00523BF8" w:rsidP="00FB6683">
            <w:p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3C26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523BF8" w:rsidRPr="00523BF8" w:rsidRDefault="00523BF8" w:rsidP="00523BF8">
            <w:pPr>
              <w:pStyle w:val="ad"/>
              <w:numPr>
                <w:ilvl w:val="0"/>
                <w:numId w:val="9"/>
              </w:numPr>
              <w:tabs>
                <w:tab w:val="left" w:pos="235"/>
              </w:tabs>
              <w:spacing w:before="0" w:after="0" w:line="300" w:lineRule="auto"/>
              <w:ind w:left="0" w:firstLine="0"/>
              <w:jc w:val="both"/>
            </w:pPr>
            <w:r w:rsidRPr="00523BF8">
              <w:t>виды дорожно-строительных машин для возведения земляного полотна, устройства дорожных одежд и область их применения;</w:t>
            </w:r>
          </w:p>
          <w:p w:rsidR="00523BF8" w:rsidRPr="00523BF8" w:rsidRDefault="00523BF8" w:rsidP="00523BF8">
            <w:pPr>
              <w:pStyle w:val="ad"/>
              <w:numPr>
                <w:ilvl w:val="0"/>
                <w:numId w:val="9"/>
              </w:numPr>
              <w:tabs>
                <w:tab w:val="left" w:pos="235"/>
              </w:tabs>
              <w:spacing w:before="0" w:after="0" w:line="300" w:lineRule="auto"/>
              <w:ind w:left="0" w:firstLine="0"/>
              <w:jc w:val="both"/>
            </w:pPr>
            <w:r w:rsidRPr="00523BF8">
              <w:t>виды дорожно-строительных машин для строительства рельсовых путей;</w:t>
            </w:r>
          </w:p>
          <w:p w:rsidR="00523BF8" w:rsidRDefault="00523BF8" w:rsidP="00523BF8">
            <w:pPr>
              <w:pStyle w:val="ad"/>
              <w:numPr>
                <w:ilvl w:val="0"/>
                <w:numId w:val="9"/>
              </w:numPr>
              <w:tabs>
                <w:tab w:val="left" w:pos="235"/>
              </w:tabs>
              <w:spacing w:before="0" w:after="0" w:line="300" w:lineRule="auto"/>
              <w:ind w:left="0" w:firstLine="0"/>
              <w:jc w:val="both"/>
            </w:pPr>
            <w:r w:rsidRPr="00523BF8">
              <w:t xml:space="preserve">виды дорожно-строительных машин для возведения искусственных сооружений и область их применения; </w:t>
            </w:r>
          </w:p>
          <w:p w:rsidR="00523BF8" w:rsidRPr="00523BF8" w:rsidRDefault="00523BF8" w:rsidP="00523BF8">
            <w:pPr>
              <w:pStyle w:val="ad"/>
              <w:numPr>
                <w:ilvl w:val="0"/>
                <w:numId w:val="9"/>
              </w:numPr>
              <w:tabs>
                <w:tab w:val="left" w:pos="235"/>
              </w:tabs>
              <w:spacing w:before="0" w:after="0" w:line="300" w:lineRule="auto"/>
              <w:ind w:left="0" w:firstLine="0"/>
              <w:jc w:val="both"/>
            </w:pPr>
            <w:r w:rsidRPr="00523BF8">
              <w:t>правила техники безопасности и охраны труда при эксплуатации строительных и дорожных машин и средств малой механизации.</w:t>
            </w:r>
          </w:p>
        </w:tc>
        <w:tc>
          <w:tcPr>
            <w:tcW w:w="2221" w:type="pct"/>
            <w:vMerge/>
          </w:tcPr>
          <w:p w:rsidR="00523BF8" w:rsidRPr="009C1B12" w:rsidRDefault="00523BF8" w:rsidP="008F15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523BF8" w:rsidRPr="0012700E" w:rsidRDefault="00523BF8" w:rsidP="008F15EA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2F76" w:rsidRDefault="00052F76" w:rsidP="00052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</w:p>
    <w:p w:rsidR="008F15EA" w:rsidRDefault="008F15EA" w:rsidP="00052F76"/>
    <w:sectPr w:rsidR="008F15EA" w:rsidSect="00984F9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90D" w:rsidRDefault="00DF290D" w:rsidP="00052F76">
      <w:pPr>
        <w:spacing w:after="0" w:line="240" w:lineRule="auto"/>
      </w:pPr>
      <w:r>
        <w:separator/>
      </w:r>
    </w:p>
  </w:endnote>
  <w:endnote w:type="continuationSeparator" w:id="0">
    <w:p w:rsidR="00DF290D" w:rsidRDefault="00DF290D" w:rsidP="0005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3758"/>
      <w:docPartObj>
        <w:docPartGallery w:val="Page Numbers (Bottom of Page)"/>
        <w:docPartUnique/>
      </w:docPartObj>
    </w:sdtPr>
    <w:sdtEndPr/>
    <w:sdtContent>
      <w:p w:rsidR="00FE0C4F" w:rsidRDefault="00A57586">
        <w:pPr>
          <w:pStyle w:val="a5"/>
          <w:jc w:val="center"/>
        </w:pPr>
        <w:r>
          <w:fldChar w:fldCharType="begin"/>
        </w:r>
        <w:r w:rsidR="00FE0C4F">
          <w:instrText xml:space="preserve"> PAGE   \* MERGEFORMAT </w:instrText>
        </w:r>
        <w:r>
          <w:fldChar w:fldCharType="separate"/>
        </w:r>
        <w:r w:rsidR="00CD7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C4F" w:rsidRDefault="00FE0C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26" w:rsidRDefault="009D1F26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006962"/>
      <w:docPartObj>
        <w:docPartGallery w:val="Page Numbers (Bottom of Page)"/>
        <w:docPartUnique/>
      </w:docPartObj>
    </w:sdtPr>
    <w:sdtEndPr/>
    <w:sdtContent>
      <w:p w:rsidR="00CD7030" w:rsidRDefault="00A57586">
        <w:pPr>
          <w:pStyle w:val="a5"/>
          <w:jc w:val="center"/>
        </w:pPr>
        <w:r>
          <w:fldChar w:fldCharType="begin"/>
        </w:r>
        <w:r w:rsidR="00CD7030">
          <w:instrText>PAGE   \* MERGEFORMAT</w:instrText>
        </w:r>
        <w:r>
          <w:fldChar w:fldCharType="separate"/>
        </w:r>
        <w:r w:rsidR="00757A0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90D" w:rsidRDefault="00DF290D" w:rsidP="00052F76">
      <w:pPr>
        <w:spacing w:after="0" w:line="240" w:lineRule="auto"/>
      </w:pPr>
      <w:r>
        <w:separator/>
      </w:r>
    </w:p>
  </w:footnote>
  <w:footnote w:type="continuationSeparator" w:id="0">
    <w:p w:rsidR="00DF290D" w:rsidRDefault="00DF290D" w:rsidP="0005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16E1"/>
    <w:multiLevelType w:val="hybridMultilevel"/>
    <w:tmpl w:val="F5BE3D1C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9C7"/>
    <w:multiLevelType w:val="hybridMultilevel"/>
    <w:tmpl w:val="E012C89A"/>
    <w:lvl w:ilvl="0" w:tplc="9D263F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396929"/>
    <w:multiLevelType w:val="hybridMultilevel"/>
    <w:tmpl w:val="CB6EE8DC"/>
    <w:lvl w:ilvl="0" w:tplc="D58295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CF7E89"/>
    <w:multiLevelType w:val="hybridMultilevel"/>
    <w:tmpl w:val="3D14B5BC"/>
    <w:lvl w:ilvl="0" w:tplc="061A74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5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05C4D"/>
    <w:multiLevelType w:val="hybridMultilevel"/>
    <w:tmpl w:val="9B02480C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C7D6E"/>
    <w:multiLevelType w:val="hybridMultilevel"/>
    <w:tmpl w:val="792AC6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F76"/>
    <w:rsid w:val="00005BEC"/>
    <w:rsid w:val="0001108A"/>
    <w:rsid w:val="00052F76"/>
    <w:rsid w:val="000609F2"/>
    <w:rsid w:val="000613D1"/>
    <w:rsid w:val="00075318"/>
    <w:rsid w:val="00083305"/>
    <w:rsid w:val="00087BD7"/>
    <w:rsid w:val="000C3C4B"/>
    <w:rsid w:val="000D6C0D"/>
    <w:rsid w:val="000F3B48"/>
    <w:rsid w:val="001475CC"/>
    <w:rsid w:val="001851E6"/>
    <w:rsid w:val="001B4913"/>
    <w:rsid w:val="001D6C17"/>
    <w:rsid w:val="001E6752"/>
    <w:rsid w:val="001F2779"/>
    <w:rsid w:val="001F6402"/>
    <w:rsid w:val="00210A62"/>
    <w:rsid w:val="00215862"/>
    <w:rsid w:val="002523DB"/>
    <w:rsid w:val="00297C4B"/>
    <w:rsid w:val="002C6230"/>
    <w:rsid w:val="002D2919"/>
    <w:rsid w:val="002D76BA"/>
    <w:rsid w:val="002E6004"/>
    <w:rsid w:val="002F7792"/>
    <w:rsid w:val="003245AF"/>
    <w:rsid w:val="00333F31"/>
    <w:rsid w:val="00333F97"/>
    <w:rsid w:val="00342B9C"/>
    <w:rsid w:val="00374865"/>
    <w:rsid w:val="003D1790"/>
    <w:rsid w:val="003E4352"/>
    <w:rsid w:val="00450044"/>
    <w:rsid w:val="0051239D"/>
    <w:rsid w:val="005179AC"/>
    <w:rsid w:val="00523BF8"/>
    <w:rsid w:val="0053186D"/>
    <w:rsid w:val="00545907"/>
    <w:rsid w:val="0055218D"/>
    <w:rsid w:val="005B1CEF"/>
    <w:rsid w:val="005D6D64"/>
    <w:rsid w:val="005E264C"/>
    <w:rsid w:val="00607022"/>
    <w:rsid w:val="006169B9"/>
    <w:rsid w:val="006772E7"/>
    <w:rsid w:val="00684402"/>
    <w:rsid w:val="006918FA"/>
    <w:rsid w:val="006E61FB"/>
    <w:rsid w:val="00745C3C"/>
    <w:rsid w:val="007566F4"/>
    <w:rsid w:val="00757A0E"/>
    <w:rsid w:val="00760344"/>
    <w:rsid w:val="00773B82"/>
    <w:rsid w:val="007A7CA3"/>
    <w:rsid w:val="007B34BC"/>
    <w:rsid w:val="0080027B"/>
    <w:rsid w:val="00803E67"/>
    <w:rsid w:val="00812566"/>
    <w:rsid w:val="00822FE9"/>
    <w:rsid w:val="008822EF"/>
    <w:rsid w:val="008919B2"/>
    <w:rsid w:val="0089639A"/>
    <w:rsid w:val="008F15EA"/>
    <w:rsid w:val="008F1F11"/>
    <w:rsid w:val="008F23DB"/>
    <w:rsid w:val="008F7CCF"/>
    <w:rsid w:val="00906B3E"/>
    <w:rsid w:val="00940EF7"/>
    <w:rsid w:val="00960DC6"/>
    <w:rsid w:val="00966DF8"/>
    <w:rsid w:val="00984F9C"/>
    <w:rsid w:val="009D1F26"/>
    <w:rsid w:val="009D26B1"/>
    <w:rsid w:val="009E4A92"/>
    <w:rsid w:val="00A22698"/>
    <w:rsid w:val="00A57586"/>
    <w:rsid w:val="00A70679"/>
    <w:rsid w:val="00A751F0"/>
    <w:rsid w:val="00AE2B15"/>
    <w:rsid w:val="00B00BC8"/>
    <w:rsid w:val="00B100F0"/>
    <w:rsid w:val="00B14024"/>
    <w:rsid w:val="00B1412D"/>
    <w:rsid w:val="00B21A21"/>
    <w:rsid w:val="00B371A8"/>
    <w:rsid w:val="00B3775E"/>
    <w:rsid w:val="00B41761"/>
    <w:rsid w:val="00B5188D"/>
    <w:rsid w:val="00C4168E"/>
    <w:rsid w:val="00C41F08"/>
    <w:rsid w:val="00C42805"/>
    <w:rsid w:val="00C44865"/>
    <w:rsid w:val="00C47F02"/>
    <w:rsid w:val="00C6157D"/>
    <w:rsid w:val="00C9170B"/>
    <w:rsid w:val="00CD7030"/>
    <w:rsid w:val="00CF2F9C"/>
    <w:rsid w:val="00CF6306"/>
    <w:rsid w:val="00D307EE"/>
    <w:rsid w:val="00D30E09"/>
    <w:rsid w:val="00D35311"/>
    <w:rsid w:val="00D63454"/>
    <w:rsid w:val="00D639EE"/>
    <w:rsid w:val="00D9674E"/>
    <w:rsid w:val="00DC487A"/>
    <w:rsid w:val="00DF290D"/>
    <w:rsid w:val="00E10F40"/>
    <w:rsid w:val="00E20C55"/>
    <w:rsid w:val="00E50CB7"/>
    <w:rsid w:val="00E53948"/>
    <w:rsid w:val="00E73FEE"/>
    <w:rsid w:val="00EF106E"/>
    <w:rsid w:val="00F11F10"/>
    <w:rsid w:val="00F31A38"/>
    <w:rsid w:val="00F32B57"/>
    <w:rsid w:val="00F352C4"/>
    <w:rsid w:val="00F76B1E"/>
    <w:rsid w:val="00FB6683"/>
    <w:rsid w:val="00FD254D"/>
    <w:rsid w:val="00FD70A9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D48BA-3739-4479-BEB2-798A5897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F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F7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2F7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2F7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52F7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F7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52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52F7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5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52F7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52F7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52F76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52F76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052F7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52F7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52F7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052F76"/>
    <w:rPr>
      <w:rFonts w:cs="Times New Roman"/>
    </w:rPr>
  </w:style>
  <w:style w:type="paragraph" w:styleId="a8">
    <w:name w:val="Normal (Web)"/>
    <w:aliases w:val="Обычный (Web),Обычный (веб)1"/>
    <w:basedOn w:val="a"/>
    <w:uiPriority w:val="99"/>
    <w:qFormat/>
    <w:rsid w:val="00052F7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052F7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052F7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052F76"/>
    <w:rPr>
      <w:rFonts w:cs="Times New Roman"/>
      <w:vertAlign w:val="superscript"/>
    </w:rPr>
  </w:style>
  <w:style w:type="paragraph" w:styleId="23">
    <w:name w:val="List 2"/>
    <w:basedOn w:val="a"/>
    <w:uiPriority w:val="99"/>
    <w:rsid w:val="00052F76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052F7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052F76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052F76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52F76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052F76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34"/>
    <w:qFormat/>
    <w:rsid w:val="00052F7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052F76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52F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052F76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052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52F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52F76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052F76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052F76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52F76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052F76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052F76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052F76"/>
    <w:rPr>
      <w:rFonts w:ascii="Times New Roman" w:hAnsi="Times New Roman"/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052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052F76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52F7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52F7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52F76"/>
  </w:style>
  <w:style w:type="character" w:customStyle="1" w:styleId="af8">
    <w:name w:val="Цветовое выделение"/>
    <w:uiPriority w:val="99"/>
    <w:rsid w:val="00052F76"/>
    <w:rPr>
      <w:b/>
      <w:color w:val="26282F"/>
    </w:rPr>
  </w:style>
  <w:style w:type="character" w:customStyle="1" w:styleId="af9">
    <w:name w:val="Гипертекстовая ссылка"/>
    <w:uiPriority w:val="99"/>
    <w:rsid w:val="00052F76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052F76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052F76"/>
  </w:style>
  <w:style w:type="paragraph" w:customStyle="1" w:styleId="afd">
    <w:name w:val="Внимание: недобросовестность!"/>
    <w:basedOn w:val="afb"/>
    <w:next w:val="a"/>
    <w:uiPriority w:val="99"/>
    <w:rsid w:val="00052F76"/>
  </w:style>
  <w:style w:type="character" w:customStyle="1" w:styleId="afe">
    <w:name w:val="Выделение для Базового Поиска"/>
    <w:uiPriority w:val="99"/>
    <w:rsid w:val="00052F76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052F76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052F7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052F7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052F76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052F76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052F76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052F7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052F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052F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52F7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052F7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052F7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052F7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052F76"/>
  </w:style>
  <w:style w:type="paragraph" w:customStyle="1" w:styleId="afff6">
    <w:name w:val="Моноширинный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052F76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052F76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052F7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052F76"/>
    <w:pPr>
      <w:ind w:left="140"/>
    </w:pPr>
  </w:style>
  <w:style w:type="character" w:customStyle="1" w:styleId="afffe">
    <w:name w:val="Опечатки"/>
    <w:uiPriority w:val="99"/>
    <w:rsid w:val="00052F7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052F7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052F7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052F7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052F7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052F7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052F76"/>
  </w:style>
  <w:style w:type="paragraph" w:customStyle="1" w:styleId="affff6">
    <w:name w:val="Примечание."/>
    <w:basedOn w:val="afb"/>
    <w:next w:val="a"/>
    <w:uiPriority w:val="99"/>
    <w:rsid w:val="00052F76"/>
  </w:style>
  <w:style w:type="character" w:customStyle="1" w:styleId="affff7">
    <w:name w:val="Продолжение ссылки"/>
    <w:uiPriority w:val="99"/>
    <w:rsid w:val="00052F76"/>
  </w:style>
  <w:style w:type="paragraph" w:customStyle="1" w:styleId="affff8">
    <w:name w:val="Словарная статья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052F76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052F7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052F7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052F76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052F7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052F76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052F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2F7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52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unhideWhenUsed/>
    <w:rsid w:val="00052F76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052F76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052F76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052F76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052F76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052F76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052F76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052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052F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052F76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052F76"/>
    <w:rPr>
      <w:rFonts w:ascii="Calibri" w:eastAsia="Times New Roman" w:hAnsi="Calibri"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052F76"/>
    <w:rPr>
      <w:rFonts w:cs="Times New Roman"/>
      <w:vertAlign w:val="superscript"/>
    </w:rPr>
  </w:style>
  <w:style w:type="character" w:customStyle="1" w:styleId="afffff9">
    <w:name w:val="Основной текст_"/>
    <w:link w:val="15"/>
    <w:uiPriority w:val="99"/>
    <w:locked/>
    <w:rsid w:val="00052F76"/>
    <w:rPr>
      <w:rFonts w:ascii="Arial" w:hAnsi="Arial"/>
      <w:sz w:val="16"/>
      <w:shd w:val="clear" w:color="auto" w:fill="FFFFFF"/>
    </w:rPr>
  </w:style>
  <w:style w:type="paragraph" w:customStyle="1" w:styleId="15">
    <w:name w:val="Основной текст1"/>
    <w:basedOn w:val="a"/>
    <w:link w:val="afffff9"/>
    <w:uiPriority w:val="99"/>
    <w:rsid w:val="00052F76"/>
    <w:pPr>
      <w:shd w:val="clear" w:color="auto" w:fill="FFFFFF"/>
      <w:spacing w:before="60" w:after="120" w:line="221" w:lineRule="exact"/>
    </w:pPr>
    <w:rPr>
      <w:rFonts w:ascii="Arial" w:eastAsiaTheme="minorHAnsi" w:hAnsi="Arial" w:cstheme="minorBidi"/>
      <w:sz w:val="16"/>
      <w:lang w:eastAsia="en-US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052F76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052F76"/>
  </w:style>
  <w:style w:type="character" w:customStyle="1" w:styleId="FontStyle44">
    <w:name w:val="Font Style44"/>
    <w:rsid w:val="00052F76"/>
    <w:rPr>
      <w:rFonts w:ascii="Times New Roman" w:hAnsi="Times New Roman" w:cs="Times New Roman"/>
      <w:sz w:val="26"/>
      <w:szCs w:val="26"/>
    </w:rPr>
  </w:style>
  <w:style w:type="paragraph" w:customStyle="1" w:styleId="textn">
    <w:name w:val="textn"/>
    <w:basedOn w:val="a"/>
    <w:rsid w:val="00052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a">
    <w:name w:val="aaa"/>
    <w:basedOn w:val="a"/>
    <w:link w:val="aaa0"/>
    <w:qFormat/>
    <w:rsid w:val="00052F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firstLine="709"/>
      <w:contextualSpacing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aaa0">
    <w:name w:val="aaa Знак"/>
    <w:link w:val="aaa"/>
    <w:rsid w:val="00052F76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fffa">
    <w:name w:val="Основной текст + Полужирный"/>
    <w:rsid w:val="00052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2">
    <w:name w:val="Основной текст3"/>
    <w:basedOn w:val="a"/>
    <w:rsid w:val="00052F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/>
      <w:lang w:eastAsia="en-US"/>
    </w:rPr>
  </w:style>
  <w:style w:type="character" w:customStyle="1" w:styleId="12pt">
    <w:name w:val="Основной текст + 12 pt;Полужирный"/>
    <w:rsid w:val="00052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"/>
    <w:rsid w:val="00052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ffffb">
    <w:name w:val="List"/>
    <w:basedOn w:val="a"/>
    <w:rsid w:val="00052F7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60">
    <w:name w:val="Основной текст (6)_"/>
    <w:link w:val="61"/>
    <w:uiPriority w:val="99"/>
    <w:locked/>
    <w:rsid w:val="00052F7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052F76"/>
    <w:pPr>
      <w:shd w:val="clear" w:color="auto" w:fill="FFFFFF"/>
      <w:spacing w:after="120" w:line="24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42">
    <w:name w:val="Основной текст (4)_"/>
    <w:link w:val="43"/>
    <w:rsid w:val="00052F76"/>
    <w:rPr>
      <w:rFonts w:ascii="Times New Roman" w:hAnsi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52F76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lang w:eastAsia="en-US"/>
    </w:rPr>
  </w:style>
  <w:style w:type="paragraph" w:styleId="afffffc">
    <w:name w:val="Subtitle"/>
    <w:basedOn w:val="a"/>
    <w:next w:val="a"/>
    <w:link w:val="afffffd"/>
    <w:uiPriority w:val="11"/>
    <w:qFormat/>
    <w:rsid w:val="00052F76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d">
    <w:name w:val="Подзаголовок Знак"/>
    <w:basedOn w:val="a0"/>
    <w:link w:val="afffffc"/>
    <w:uiPriority w:val="11"/>
    <w:rsid w:val="00052F7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20">
    <w:name w:val="Основной текст + Полужирный22"/>
    <w:uiPriority w:val="99"/>
    <w:rsid w:val="00052F76"/>
    <w:rPr>
      <w:rFonts w:ascii="Times New Roman" w:hAnsi="Times New Roman" w:cs="Times New Roman" w:hint="default"/>
      <w:b/>
      <w:bCs/>
      <w:sz w:val="24"/>
      <w:szCs w:val="24"/>
      <w:lang w:bidi="ar-SA"/>
    </w:rPr>
  </w:style>
  <w:style w:type="character" w:customStyle="1" w:styleId="210">
    <w:name w:val="Основной текст + Полужирный21"/>
    <w:uiPriority w:val="99"/>
    <w:rsid w:val="00052F76"/>
    <w:rPr>
      <w:rFonts w:ascii="Times New Roman" w:hAnsi="Times New Roman" w:cs="Times New Roman" w:hint="default"/>
      <w:b/>
      <w:bCs/>
      <w:sz w:val="24"/>
      <w:szCs w:val="24"/>
      <w:lang w:bidi="ar-SA"/>
    </w:rPr>
  </w:style>
  <w:style w:type="table" w:customStyle="1" w:styleId="17">
    <w:name w:val="Сетка таблицы1"/>
    <w:basedOn w:val="a1"/>
    <w:next w:val="afffff5"/>
    <w:uiPriority w:val="59"/>
    <w:rsid w:val="00052F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Основной текст (2) + 7"/>
    <w:aliases w:val="5 pt,Интервал 1 pt"/>
    <w:uiPriority w:val="99"/>
    <w:rsid w:val="00052F76"/>
    <w:rPr>
      <w:rFonts w:ascii="Times New Roman" w:hAnsi="Times New Roman" w:cs="Times New Roman"/>
      <w:spacing w:val="20"/>
      <w:sz w:val="15"/>
      <w:szCs w:val="15"/>
    </w:rPr>
  </w:style>
  <w:style w:type="paragraph" w:customStyle="1" w:styleId="Style1">
    <w:name w:val="Style1"/>
    <w:basedOn w:val="a"/>
    <w:uiPriority w:val="99"/>
    <w:rsid w:val="00052F76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character" w:customStyle="1" w:styleId="FontStyle14">
    <w:name w:val="Font Style14"/>
    <w:uiPriority w:val="99"/>
    <w:rsid w:val="00052F76"/>
    <w:rPr>
      <w:rFonts w:ascii="Calibri" w:hAnsi="Calibri" w:cs="Calibri" w:hint="default"/>
      <w:color w:val="000000"/>
      <w:sz w:val="30"/>
      <w:szCs w:val="30"/>
    </w:rPr>
  </w:style>
  <w:style w:type="paragraph" w:customStyle="1" w:styleId="Style36">
    <w:name w:val="Style36"/>
    <w:basedOn w:val="a"/>
    <w:uiPriority w:val="99"/>
    <w:rsid w:val="00052F76"/>
    <w:pPr>
      <w:widowControl w:val="0"/>
      <w:autoSpaceDE w:val="0"/>
      <w:autoSpaceDN w:val="0"/>
      <w:adjustRightInd w:val="0"/>
      <w:spacing w:after="0" w:line="803" w:lineRule="exact"/>
    </w:pPr>
    <w:rPr>
      <w:rFonts w:cs="Calibri"/>
      <w:sz w:val="24"/>
      <w:szCs w:val="24"/>
    </w:rPr>
  </w:style>
  <w:style w:type="paragraph" w:customStyle="1" w:styleId="Style37">
    <w:name w:val="Style37"/>
    <w:basedOn w:val="a"/>
    <w:uiPriority w:val="99"/>
    <w:rsid w:val="00052F76"/>
    <w:pPr>
      <w:widowControl w:val="0"/>
      <w:autoSpaceDE w:val="0"/>
      <w:autoSpaceDN w:val="0"/>
      <w:adjustRightInd w:val="0"/>
      <w:spacing w:after="0" w:line="495" w:lineRule="exact"/>
      <w:jc w:val="both"/>
    </w:pPr>
    <w:rPr>
      <w:rFonts w:cs="Calibri"/>
      <w:sz w:val="24"/>
      <w:szCs w:val="24"/>
    </w:rPr>
  </w:style>
  <w:style w:type="character" w:customStyle="1" w:styleId="FontStyle214">
    <w:name w:val="Font Style214"/>
    <w:uiPriority w:val="99"/>
    <w:rsid w:val="00052F76"/>
    <w:rPr>
      <w:rFonts w:ascii="Arial Black" w:hAnsi="Arial Black" w:cs="Arial Black" w:hint="default"/>
      <w:color w:val="000000"/>
      <w:sz w:val="24"/>
      <w:szCs w:val="24"/>
    </w:rPr>
  </w:style>
  <w:style w:type="paragraph" w:customStyle="1" w:styleId="18">
    <w:name w:val="Абзац списка1"/>
    <w:basedOn w:val="a"/>
    <w:uiPriority w:val="99"/>
    <w:rsid w:val="00052F76"/>
    <w:pPr>
      <w:ind w:left="720"/>
      <w:contextualSpacing/>
    </w:pPr>
  </w:style>
  <w:style w:type="paragraph" w:customStyle="1" w:styleId="19">
    <w:name w:val="Обычный1"/>
    <w:rsid w:val="00052F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Обычный2"/>
    <w:rsid w:val="00052F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2">
    <w:name w:val="Обычный11"/>
    <w:basedOn w:val="a"/>
    <w:rsid w:val="00052F76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2">
    <w:name w:val="Font Style12"/>
    <w:uiPriority w:val="99"/>
    <w:rsid w:val="00052F76"/>
    <w:rPr>
      <w:rFonts w:ascii="Times New Roman" w:hAnsi="Times New Roman" w:cs="Times New Roman"/>
      <w:sz w:val="18"/>
      <w:szCs w:val="18"/>
    </w:rPr>
  </w:style>
  <w:style w:type="paragraph" w:styleId="afffffe">
    <w:name w:val="No Spacing"/>
    <w:uiPriority w:val="1"/>
    <w:qFormat/>
    <w:rsid w:val="00052F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2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">
    <w:name w:val="Основной текст (2)_"/>
    <w:link w:val="2a"/>
    <w:locked/>
    <w:rsid w:val="00052F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52F76"/>
    <w:pPr>
      <w:widowControl w:val="0"/>
      <w:shd w:val="clear" w:color="auto" w:fill="FFFFFF"/>
      <w:spacing w:after="0" w:line="569" w:lineRule="exact"/>
      <w:ind w:hanging="7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411">
    <w:name w:val="Заголовок 4 Знак1"/>
    <w:uiPriority w:val="9"/>
    <w:semiHidden/>
    <w:rsid w:val="00052F7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105pt">
    <w:name w:val="Основной текст + 10;5 pt"/>
    <w:rsid w:val="00052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rsid w:val="00052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rsid w:val="00052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2b">
    <w:name w:val="Нет списка2"/>
    <w:next w:val="a2"/>
    <w:uiPriority w:val="99"/>
    <w:semiHidden/>
    <w:unhideWhenUsed/>
    <w:rsid w:val="00052F76"/>
  </w:style>
  <w:style w:type="character" w:customStyle="1" w:styleId="fontstyle01">
    <w:name w:val="fontstyle01"/>
    <w:rsid w:val="00052F7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52F76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052F76"/>
    <w:rPr>
      <w:rFonts w:ascii="Tahoma-Bold" w:hAnsi="Tahoma-Bold" w:hint="default"/>
      <w:b/>
      <w:bCs/>
      <w:i w:val="0"/>
      <w:iCs w:val="0"/>
      <w:color w:val="333399"/>
      <w:sz w:val="28"/>
      <w:szCs w:val="28"/>
    </w:rPr>
  </w:style>
  <w:style w:type="table" w:customStyle="1" w:styleId="2c">
    <w:name w:val="Сетка таблицы2"/>
    <w:basedOn w:val="a1"/>
    <w:next w:val="afffff5"/>
    <w:uiPriority w:val="59"/>
    <w:rsid w:val="00052F76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5"/>
    <w:uiPriority w:val="59"/>
    <w:rsid w:val="00052F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52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052F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052F76"/>
  </w:style>
  <w:style w:type="paragraph" w:styleId="affffff">
    <w:name w:val="Title"/>
    <w:basedOn w:val="a"/>
    <w:next w:val="a"/>
    <w:link w:val="affffff0"/>
    <w:uiPriority w:val="10"/>
    <w:qFormat/>
    <w:rsid w:val="00052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0">
    <w:name w:val="Заголовок Знак"/>
    <w:basedOn w:val="a0"/>
    <w:link w:val="affffff"/>
    <w:uiPriority w:val="10"/>
    <w:rsid w:val="00052F7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tyle31">
    <w:name w:val="Style31"/>
    <w:basedOn w:val="a"/>
    <w:rsid w:val="00052F76"/>
    <w:pPr>
      <w:widowControl w:val="0"/>
      <w:autoSpaceDE w:val="0"/>
      <w:autoSpaceDN w:val="0"/>
      <w:adjustRightInd w:val="0"/>
      <w:spacing w:after="0" w:line="276" w:lineRule="exact"/>
      <w:ind w:hanging="374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052F76"/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basedOn w:val="a1"/>
    <w:next w:val="afffff5"/>
    <w:uiPriority w:val="59"/>
    <w:rsid w:val="00052F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rsid w:val="00052F76"/>
    <w:pPr>
      <w:spacing w:after="120" w:line="480" w:lineRule="auto"/>
    </w:pPr>
    <w:rPr>
      <w:rFonts w:ascii="Times New Roman" w:eastAsia="Calibri" w:hAnsi="Times New Roman"/>
      <w:kern w:val="1"/>
      <w:sz w:val="24"/>
      <w:szCs w:val="24"/>
      <w:lang w:eastAsia="zh-CN"/>
    </w:rPr>
  </w:style>
  <w:style w:type="character" w:styleId="affffff1">
    <w:name w:val="Strong"/>
    <w:uiPriority w:val="22"/>
    <w:qFormat/>
    <w:rsid w:val="00052F76"/>
    <w:rPr>
      <w:b/>
      <w:bCs/>
    </w:rPr>
  </w:style>
  <w:style w:type="table" w:customStyle="1" w:styleId="120">
    <w:name w:val="Сетка таблицы12"/>
    <w:basedOn w:val="a1"/>
    <w:next w:val="afffff5"/>
    <w:uiPriority w:val="59"/>
    <w:rsid w:val="00052F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8F15EA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udeamus.omskcity.com/my_PDF_library.html%20-%20&#1069;&#1083;&#1077;&#1082;&#1090;&#1088;&#1086;&#1085;&#1085;&#1099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15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46</cp:revision>
  <cp:lastPrinted>2021-09-04T07:33:00Z</cp:lastPrinted>
  <dcterms:created xsi:type="dcterms:W3CDTF">2019-03-20T20:23:00Z</dcterms:created>
  <dcterms:modified xsi:type="dcterms:W3CDTF">2021-11-16T06:14:00Z</dcterms:modified>
</cp:coreProperties>
</file>